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6" w:rsidRPr="000A1DC7" w:rsidRDefault="00E57DB6" w:rsidP="00E57D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0A1DC7">
        <w:rPr>
          <w:b/>
          <w:sz w:val="24"/>
          <w:szCs w:val="24"/>
        </w:rPr>
        <w:t>АВТОНОМНАЯ НЕКОММЕРЧЕСКАЯ</w:t>
      </w:r>
    </w:p>
    <w:p w:rsidR="00E57DB6" w:rsidRPr="000A1DC7" w:rsidRDefault="00E57DB6" w:rsidP="00E57D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0A1DC7">
        <w:rPr>
          <w:b/>
          <w:sz w:val="24"/>
          <w:szCs w:val="24"/>
        </w:rPr>
        <w:t>ПРОФЕССИОНАЛЬНАЯ ОБРАЗОВАТЕЛЬНАЯ ОРГАНИЗАЦИЯ</w:t>
      </w:r>
    </w:p>
    <w:p w:rsidR="00E57DB6" w:rsidRPr="000A1DC7" w:rsidRDefault="00E57DB6" w:rsidP="00E57DB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0A1DC7">
        <w:rPr>
          <w:b/>
          <w:sz w:val="24"/>
          <w:szCs w:val="24"/>
        </w:rPr>
        <w:t>«КОТЕЛЬНИКОВСКИЙ КОЛЛЕДЖ БИЗНЕСА»</w:t>
      </w:r>
    </w:p>
    <w:p w:rsidR="00CE36BE" w:rsidRPr="000A1DC7" w:rsidRDefault="00CE36BE" w:rsidP="00CE36BE">
      <w:pPr>
        <w:pStyle w:val="30"/>
        <w:rPr>
          <w:b/>
          <w:sz w:val="24"/>
          <w:szCs w:val="24"/>
        </w:rPr>
      </w:pPr>
    </w:p>
    <w:p w:rsidR="00CE36BE" w:rsidRPr="000A1DC7" w:rsidRDefault="00CE36BE" w:rsidP="00CE36BE">
      <w:pPr>
        <w:jc w:val="center"/>
        <w:rPr>
          <w:b/>
          <w:sz w:val="24"/>
          <w:szCs w:val="24"/>
        </w:rPr>
      </w:pPr>
    </w:p>
    <w:p w:rsidR="00CE36BE" w:rsidRPr="000A1DC7" w:rsidRDefault="00CE36BE" w:rsidP="00CE36BE">
      <w:pPr>
        <w:jc w:val="center"/>
        <w:rPr>
          <w:sz w:val="24"/>
          <w:szCs w:val="24"/>
        </w:rPr>
      </w:pPr>
    </w:p>
    <w:p w:rsidR="00CE36BE" w:rsidRPr="000A1DC7" w:rsidRDefault="00CE36BE" w:rsidP="00CE36BE">
      <w:pPr>
        <w:jc w:val="center"/>
        <w:rPr>
          <w:sz w:val="24"/>
          <w:szCs w:val="24"/>
        </w:rPr>
      </w:pPr>
    </w:p>
    <w:p w:rsidR="00B13B0C" w:rsidRPr="000A1DC7" w:rsidRDefault="00B13B0C" w:rsidP="00CE36BE">
      <w:pPr>
        <w:jc w:val="center"/>
        <w:rPr>
          <w:sz w:val="24"/>
          <w:szCs w:val="24"/>
        </w:rPr>
      </w:pPr>
    </w:p>
    <w:p w:rsidR="00B13B0C" w:rsidRPr="000A1DC7" w:rsidRDefault="00B13B0C" w:rsidP="00CE36BE">
      <w:pPr>
        <w:jc w:val="center"/>
        <w:rPr>
          <w:sz w:val="24"/>
          <w:szCs w:val="24"/>
        </w:rPr>
      </w:pPr>
    </w:p>
    <w:p w:rsidR="00B13B0C" w:rsidRPr="000A1DC7" w:rsidRDefault="00B13B0C" w:rsidP="00CE36BE">
      <w:pPr>
        <w:jc w:val="center"/>
        <w:rPr>
          <w:sz w:val="24"/>
          <w:szCs w:val="24"/>
        </w:rPr>
      </w:pPr>
    </w:p>
    <w:p w:rsidR="00B13B0C" w:rsidRPr="000A1DC7" w:rsidRDefault="00B13B0C" w:rsidP="00CE36BE">
      <w:pPr>
        <w:jc w:val="center"/>
        <w:rPr>
          <w:sz w:val="24"/>
          <w:szCs w:val="24"/>
        </w:rPr>
      </w:pPr>
    </w:p>
    <w:p w:rsidR="00B13B0C" w:rsidRPr="000A1DC7" w:rsidRDefault="00B13B0C" w:rsidP="00CE36BE">
      <w:pPr>
        <w:jc w:val="center"/>
        <w:rPr>
          <w:sz w:val="24"/>
          <w:szCs w:val="24"/>
        </w:rPr>
      </w:pPr>
    </w:p>
    <w:p w:rsidR="00B13B0C" w:rsidRPr="000A1DC7" w:rsidRDefault="00B13B0C" w:rsidP="00CE36BE">
      <w:pPr>
        <w:jc w:val="center"/>
        <w:rPr>
          <w:sz w:val="24"/>
          <w:szCs w:val="24"/>
        </w:rPr>
      </w:pPr>
    </w:p>
    <w:p w:rsidR="00CE36BE" w:rsidRPr="000A1DC7" w:rsidRDefault="00CE36BE" w:rsidP="00CE36BE">
      <w:pPr>
        <w:pStyle w:val="2"/>
        <w:rPr>
          <w:sz w:val="24"/>
          <w:szCs w:val="24"/>
        </w:rPr>
      </w:pPr>
    </w:p>
    <w:p w:rsidR="000F11B6" w:rsidRPr="000A1DC7" w:rsidRDefault="000F11B6" w:rsidP="000F11B6">
      <w:pPr>
        <w:rPr>
          <w:sz w:val="24"/>
          <w:szCs w:val="24"/>
        </w:rPr>
      </w:pPr>
    </w:p>
    <w:p w:rsidR="000F11B6" w:rsidRPr="000A1DC7" w:rsidRDefault="000F11B6" w:rsidP="000F11B6">
      <w:pPr>
        <w:rPr>
          <w:sz w:val="24"/>
          <w:szCs w:val="24"/>
        </w:rPr>
      </w:pPr>
    </w:p>
    <w:p w:rsidR="000F11B6" w:rsidRPr="000A1DC7" w:rsidRDefault="000F11B6" w:rsidP="000F11B6">
      <w:pPr>
        <w:rPr>
          <w:sz w:val="24"/>
          <w:szCs w:val="24"/>
        </w:rPr>
      </w:pPr>
    </w:p>
    <w:p w:rsidR="000F11B6" w:rsidRPr="000A1DC7" w:rsidRDefault="000F11B6" w:rsidP="000F11B6">
      <w:pPr>
        <w:rPr>
          <w:sz w:val="24"/>
          <w:szCs w:val="24"/>
        </w:rPr>
      </w:pPr>
    </w:p>
    <w:p w:rsidR="00CE36BE" w:rsidRPr="000A1DC7" w:rsidRDefault="002A64AE" w:rsidP="00CE36BE">
      <w:pPr>
        <w:spacing w:line="276" w:lineRule="auto"/>
        <w:jc w:val="center"/>
        <w:rPr>
          <w:b/>
          <w:bCs/>
          <w:sz w:val="24"/>
          <w:szCs w:val="24"/>
        </w:rPr>
      </w:pPr>
      <w:r w:rsidRPr="000A1DC7">
        <w:rPr>
          <w:b/>
          <w:bCs/>
          <w:sz w:val="24"/>
          <w:szCs w:val="24"/>
        </w:rPr>
        <w:t xml:space="preserve">ПРОГРАММА </w:t>
      </w:r>
      <w:r w:rsidRPr="000A1DC7">
        <w:rPr>
          <w:b/>
          <w:bCs/>
          <w:sz w:val="24"/>
          <w:szCs w:val="24"/>
        </w:rPr>
        <w:br/>
        <w:t>ГОСУДАРСТВЕННОЙ (ИТОГОВОЙ)</w:t>
      </w:r>
    </w:p>
    <w:p w:rsidR="002A64AE" w:rsidRPr="000A1DC7" w:rsidRDefault="002A64AE" w:rsidP="00CE36BE">
      <w:pPr>
        <w:spacing w:line="276" w:lineRule="auto"/>
        <w:jc w:val="center"/>
        <w:rPr>
          <w:b/>
          <w:sz w:val="24"/>
          <w:szCs w:val="24"/>
        </w:rPr>
      </w:pPr>
      <w:r w:rsidRPr="000A1DC7">
        <w:rPr>
          <w:b/>
          <w:bCs/>
          <w:sz w:val="24"/>
          <w:szCs w:val="24"/>
        </w:rPr>
        <w:t>АТТЕСТАЦИИ ВЫПУСКНИКОВ</w:t>
      </w:r>
    </w:p>
    <w:p w:rsidR="00CE36BE" w:rsidRPr="000A1DC7" w:rsidRDefault="00CE36BE" w:rsidP="00CE36BE">
      <w:pPr>
        <w:pStyle w:val="2"/>
        <w:rPr>
          <w:i/>
          <w:sz w:val="24"/>
          <w:szCs w:val="24"/>
        </w:rPr>
      </w:pPr>
    </w:p>
    <w:p w:rsidR="00CE36BE" w:rsidRPr="000A1DC7" w:rsidRDefault="00CE36BE" w:rsidP="00CE36BE">
      <w:pPr>
        <w:jc w:val="center"/>
        <w:rPr>
          <w:bCs/>
          <w:sz w:val="24"/>
          <w:szCs w:val="24"/>
        </w:rPr>
      </w:pPr>
    </w:p>
    <w:p w:rsidR="00CE36BE" w:rsidRPr="000A1DC7" w:rsidRDefault="002A64AE" w:rsidP="00CE36BE">
      <w:pPr>
        <w:jc w:val="center"/>
        <w:rPr>
          <w:sz w:val="24"/>
          <w:szCs w:val="24"/>
        </w:rPr>
      </w:pPr>
      <w:r w:rsidRPr="000A1DC7">
        <w:rPr>
          <w:sz w:val="24"/>
          <w:szCs w:val="24"/>
        </w:rPr>
        <w:t>С</w:t>
      </w:r>
      <w:r w:rsidR="00CE36BE" w:rsidRPr="000A1DC7">
        <w:rPr>
          <w:sz w:val="24"/>
          <w:szCs w:val="24"/>
        </w:rPr>
        <w:t>пециальност</w:t>
      </w:r>
      <w:r w:rsidRPr="000A1DC7">
        <w:rPr>
          <w:sz w:val="24"/>
          <w:szCs w:val="24"/>
        </w:rPr>
        <w:t xml:space="preserve">ь   </w:t>
      </w:r>
      <w:r w:rsidR="0087183A">
        <w:rPr>
          <w:sz w:val="24"/>
          <w:szCs w:val="24"/>
        </w:rPr>
        <w:t>40</w:t>
      </w:r>
      <w:r w:rsidR="001A24AB" w:rsidRPr="000A1DC7">
        <w:rPr>
          <w:sz w:val="24"/>
          <w:szCs w:val="24"/>
        </w:rPr>
        <w:t>.02.0</w:t>
      </w:r>
      <w:r w:rsidR="001B4103">
        <w:rPr>
          <w:sz w:val="24"/>
          <w:szCs w:val="24"/>
        </w:rPr>
        <w:t>2</w:t>
      </w:r>
      <w:r w:rsidR="00CE36BE" w:rsidRPr="000A1DC7">
        <w:rPr>
          <w:sz w:val="24"/>
          <w:szCs w:val="24"/>
        </w:rPr>
        <w:t xml:space="preserve"> </w:t>
      </w:r>
      <w:r w:rsidR="0087183A">
        <w:rPr>
          <w:sz w:val="24"/>
          <w:szCs w:val="24"/>
        </w:rPr>
        <w:t>Право</w:t>
      </w:r>
      <w:r w:rsidR="001B4103">
        <w:rPr>
          <w:sz w:val="24"/>
          <w:szCs w:val="24"/>
        </w:rPr>
        <w:t>охранительная деятельность</w:t>
      </w:r>
    </w:p>
    <w:p w:rsidR="002A64AE" w:rsidRPr="000A1DC7" w:rsidRDefault="002A64AE" w:rsidP="00CE36BE">
      <w:pPr>
        <w:jc w:val="center"/>
        <w:rPr>
          <w:sz w:val="24"/>
          <w:szCs w:val="24"/>
        </w:rPr>
      </w:pPr>
    </w:p>
    <w:p w:rsidR="00CE36BE" w:rsidRPr="000A1DC7" w:rsidRDefault="00CE36BE" w:rsidP="00CE36BE">
      <w:pPr>
        <w:jc w:val="center"/>
        <w:rPr>
          <w:b/>
          <w:sz w:val="24"/>
          <w:szCs w:val="24"/>
        </w:rPr>
      </w:pPr>
    </w:p>
    <w:p w:rsidR="00CE36BE" w:rsidRPr="000A1DC7" w:rsidRDefault="00CE36BE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B13B0C" w:rsidRPr="000A1DC7" w:rsidRDefault="00B13B0C" w:rsidP="0081558A">
      <w:pPr>
        <w:spacing w:line="276" w:lineRule="auto"/>
        <w:rPr>
          <w:sz w:val="24"/>
          <w:szCs w:val="24"/>
        </w:rPr>
      </w:pPr>
    </w:p>
    <w:p w:rsidR="00CE36BE" w:rsidRPr="000A1DC7" w:rsidRDefault="0081558A" w:rsidP="0081558A">
      <w:pPr>
        <w:spacing w:line="276" w:lineRule="auto"/>
        <w:rPr>
          <w:sz w:val="24"/>
          <w:szCs w:val="24"/>
        </w:rPr>
      </w:pPr>
      <w:r w:rsidRPr="000A1DC7">
        <w:rPr>
          <w:sz w:val="24"/>
          <w:szCs w:val="24"/>
        </w:rPr>
        <w:t>Рассмотрено на заседании кафедры</w:t>
      </w:r>
    </w:p>
    <w:p w:rsidR="0081558A" w:rsidRPr="000A1DC7" w:rsidRDefault="0081558A" w:rsidP="0081558A">
      <w:pPr>
        <w:spacing w:line="276" w:lineRule="auto"/>
        <w:rPr>
          <w:sz w:val="24"/>
          <w:szCs w:val="24"/>
        </w:rPr>
      </w:pPr>
      <w:r w:rsidRPr="000A1DC7">
        <w:rPr>
          <w:sz w:val="24"/>
          <w:szCs w:val="24"/>
        </w:rPr>
        <w:t>Экономики и права</w:t>
      </w:r>
    </w:p>
    <w:p w:rsidR="0081558A" w:rsidRPr="000A1DC7" w:rsidRDefault="0081558A" w:rsidP="0081558A">
      <w:pPr>
        <w:spacing w:line="276" w:lineRule="auto"/>
        <w:rPr>
          <w:sz w:val="24"/>
          <w:szCs w:val="24"/>
        </w:rPr>
      </w:pPr>
      <w:r w:rsidRPr="000A1DC7">
        <w:rPr>
          <w:sz w:val="24"/>
          <w:szCs w:val="24"/>
        </w:rPr>
        <w:t xml:space="preserve">Протокол № </w:t>
      </w:r>
      <w:r w:rsidR="001A24AB" w:rsidRPr="000A1DC7">
        <w:rPr>
          <w:sz w:val="24"/>
          <w:szCs w:val="24"/>
        </w:rPr>
        <w:t xml:space="preserve"> </w:t>
      </w:r>
      <w:r w:rsidR="005723CA">
        <w:rPr>
          <w:sz w:val="24"/>
          <w:szCs w:val="24"/>
          <w:u w:val="single"/>
        </w:rPr>
        <w:t>__</w:t>
      </w:r>
      <w:r w:rsidRPr="000A1DC7">
        <w:rPr>
          <w:sz w:val="24"/>
          <w:szCs w:val="24"/>
        </w:rPr>
        <w:t xml:space="preserve"> от </w:t>
      </w:r>
      <w:r w:rsidR="005723CA">
        <w:rPr>
          <w:sz w:val="24"/>
          <w:szCs w:val="24"/>
        </w:rPr>
        <w:t>__________</w:t>
      </w:r>
    </w:p>
    <w:p w:rsidR="0081558A" w:rsidRPr="000A1DC7" w:rsidRDefault="0081558A" w:rsidP="0081558A">
      <w:pPr>
        <w:spacing w:line="276" w:lineRule="auto"/>
        <w:rPr>
          <w:sz w:val="24"/>
          <w:szCs w:val="24"/>
        </w:rPr>
      </w:pPr>
      <w:r w:rsidRPr="000A1DC7">
        <w:rPr>
          <w:sz w:val="24"/>
          <w:szCs w:val="24"/>
        </w:rPr>
        <w:t xml:space="preserve">Зав. кафедрой ________ </w:t>
      </w:r>
      <w:r w:rsidR="005723CA">
        <w:rPr>
          <w:sz w:val="24"/>
          <w:szCs w:val="24"/>
        </w:rPr>
        <w:t>Е.С.Бобрышева</w:t>
      </w:r>
    </w:p>
    <w:p w:rsidR="00CA23D1" w:rsidRPr="000A1DC7" w:rsidRDefault="00CA23D1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B13B0C" w:rsidRPr="000A1DC7" w:rsidRDefault="00B13B0C">
      <w:pPr>
        <w:jc w:val="center"/>
        <w:rPr>
          <w:caps/>
          <w:sz w:val="24"/>
          <w:szCs w:val="24"/>
        </w:rPr>
      </w:pPr>
    </w:p>
    <w:p w:rsidR="001A24AB" w:rsidRPr="000A1DC7" w:rsidRDefault="001A24AB">
      <w:pPr>
        <w:jc w:val="center"/>
        <w:rPr>
          <w:b/>
          <w:caps/>
          <w:sz w:val="24"/>
          <w:szCs w:val="24"/>
        </w:rPr>
      </w:pPr>
      <w:r w:rsidRPr="000A1DC7">
        <w:rPr>
          <w:b/>
          <w:caps/>
          <w:sz w:val="24"/>
          <w:szCs w:val="24"/>
        </w:rPr>
        <w:t>Котельниково</w:t>
      </w:r>
    </w:p>
    <w:p w:rsidR="00CE36BE" w:rsidRPr="000A1DC7" w:rsidRDefault="00CE36BE">
      <w:pPr>
        <w:jc w:val="center"/>
        <w:rPr>
          <w:b/>
          <w:caps/>
          <w:sz w:val="24"/>
          <w:szCs w:val="24"/>
        </w:rPr>
      </w:pPr>
      <w:r w:rsidRPr="000A1DC7">
        <w:rPr>
          <w:b/>
          <w:caps/>
          <w:sz w:val="24"/>
          <w:szCs w:val="24"/>
        </w:rPr>
        <w:t>20</w:t>
      </w:r>
      <w:r w:rsidR="003D46E6">
        <w:rPr>
          <w:b/>
          <w:caps/>
          <w:sz w:val="24"/>
          <w:szCs w:val="24"/>
        </w:rPr>
        <w:t>2</w:t>
      </w:r>
      <w:r w:rsidR="005723CA">
        <w:rPr>
          <w:b/>
          <w:caps/>
          <w:sz w:val="24"/>
          <w:szCs w:val="24"/>
        </w:rPr>
        <w:t>3</w:t>
      </w:r>
    </w:p>
    <w:p w:rsidR="00CE36BE" w:rsidRPr="000A1DC7" w:rsidRDefault="00CE36BE">
      <w:pPr>
        <w:jc w:val="center"/>
        <w:rPr>
          <w:b/>
          <w:caps/>
          <w:sz w:val="24"/>
          <w:szCs w:val="24"/>
        </w:rPr>
      </w:pPr>
      <w:r w:rsidRPr="000A1DC7">
        <w:rPr>
          <w:caps/>
          <w:sz w:val="24"/>
          <w:szCs w:val="24"/>
        </w:rPr>
        <w:br w:type="page"/>
      </w:r>
      <w:r w:rsidRPr="000A1DC7">
        <w:rPr>
          <w:b/>
          <w:caps/>
          <w:sz w:val="24"/>
          <w:szCs w:val="24"/>
        </w:rPr>
        <w:lastRenderedPageBreak/>
        <w:t>содержание</w:t>
      </w:r>
    </w:p>
    <w:p w:rsidR="00CE36BE" w:rsidRPr="000A1DC7" w:rsidRDefault="00CE36BE">
      <w:pPr>
        <w:jc w:val="center"/>
        <w:rPr>
          <w:b/>
          <w:caps/>
          <w:sz w:val="24"/>
          <w:szCs w:val="24"/>
        </w:rPr>
      </w:pPr>
    </w:p>
    <w:tbl>
      <w:tblPr>
        <w:tblW w:w="0" w:type="auto"/>
        <w:tblLook w:val="04A0"/>
      </w:tblPr>
      <w:tblGrid>
        <w:gridCol w:w="8897"/>
        <w:gridCol w:w="992"/>
      </w:tblGrid>
      <w:tr w:rsidR="00CE36BE" w:rsidRPr="000A1DC7" w:rsidTr="00867E1D">
        <w:tc>
          <w:tcPr>
            <w:tcW w:w="8897" w:type="dxa"/>
          </w:tcPr>
          <w:p w:rsidR="00CE36BE" w:rsidRPr="000A1DC7" w:rsidRDefault="0045488A" w:rsidP="00867E1D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0A1DC7">
              <w:rPr>
                <w:caps/>
                <w:sz w:val="24"/>
                <w:szCs w:val="24"/>
              </w:rPr>
              <w:t>1</w:t>
            </w:r>
            <w:r w:rsidR="00CE36BE" w:rsidRPr="000A1DC7">
              <w:rPr>
                <w:caps/>
                <w:sz w:val="24"/>
                <w:szCs w:val="24"/>
              </w:rPr>
              <w:t xml:space="preserve">. </w:t>
            </w:r>
            <w:r w:rsidR="006A1C73" w:rsidRPr="000A1DC7">
              <w:rPr>
                <w:caps/>
                <w:sz w:val="24"/>
                <w:szCs w:val="24"/>
              </w:rPr>
              <w:t>ЦЕЛИ И ЗАДАЧИ ГОСУ</w:t>
            </w:r>
            <w:r w:rsidR="00E20D33">
              <w:rPr>
                <w:caps/>
                <w:sz w:val="24"/>
                <w:szCs w:val="24"/>
              </w:rPr>
              <w:t>дарственной (Итоговой) АТТЕСТАЦИИ</w:t>
            </w:r>
          </w:p>
        </w:tc>
        <w:tc>
          <w:tcPr>
            <w:tcW w:w="992" w:type="dxa"/>
          </w:tcPr>
          <w:p w:rsidR="00CE36BE" w:rsidRPr="000A1DC7" w:rsidRDefault="00C76925" w:rsidP="00867E1D">
            <w:pPr>
              <w:spacing w:line="480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4</w:t>
            </w:r>
          </w:p>
        </w:tc>
      </w:tr>
      <w:tr w:rsidR="00D66C4F" w:rsidRPr="000A1DC7" w:rsidTr="00867E1D">
        <w:tc>
          <w:tcPr>
            <w:tcW w:w="8897" w:type="dxa"/>
          </w:tcPr>
          <w:p w:rsidR="00D66C4F" w:rsidRPr="000A1DC7" w:rsidRDefault="00E20D33" w:rsidP="00867E1D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2.</w:t>
            </w:r>
            <w:r w:rsidR="00513373" w:rsidRPr="000A1DC7">
              <w:rPr>
                <w:caps/>
                <w:sz w:val="24"/>
                <w:szCs w:val="24"/>
              </w:rPr>
              <w:t>П</w:t>
            </w:r>
            <w:r>
              <w:rPr>
                <w:caps/>
                <w:sz w:val="24"/>
                <w:szCs w:val="24"/>
              </w:rPr>
              <w:t>ОРЯДОК ПРОВЕДЕНИЯ</w:t>
            </w:r>
            <w:r w:rsidRPr="000A1DC7">
              <w:rPr>
                <w:caps/>
                <w:sz w:val="24"/>
                <w:szCs w:val="24"/>
              </w:rPr>
              <w:t xml:space="preserve"> ГОСУ</w:t>
            </w:r>
            <w:r>
              <w:rPr>
                <w:caps/>
                <w:sz w:val="24"/>
                <w:szCs w:val="24"/>
              </w:rPr>
              <w:t>дарственной (Итоговой) АТТЕСТАЦИИ</w:t>
            </w:r>
          </w:p>
        </w:tc>
        <w:tc>
          <w:tcPr>
            <w:tcW w:w="992" w:type="dxa"/>
          </w:tcPr>
          <w:p w:rsidR="00D66C4F" w:rsidRPr="000A1DC7" w:rsidRDefault="00C76925" w:rsidP="00867E1D">
            <w:pPr>
              <w:spacing w:line="480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4</w:t>
            </w:r>
          </w:p>
        </w:tc>
      </w:tr>
      <w:tr w:rsidR="00E20CD3" w:rsidRPr="000A1DC7" w:rsidTr="00867E1D">
        <w:tc>
          <w:tcPr>
            <w:tcW w:w="8897" w:type="dxa"/>
          </w:tcPr>
          <w:p w:rsidR="00E20CD3" w:rsidRPr="000A1DC7" w:rsidRDefault="003109CC" w:rsidP="00867E1D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0A1DC7">
              <w:rPr>
                <w:caps/>
                <w:sz w:val="24"/>
                <w:szCs w:val="24"/>
              </w:rPr>
              <w:t>3</w:t>
            </w:r>
            <w:r w:rsidR="00E20CD3" w:rsidRPr="000A1DC7">
              <w:rPr>
                <w:caps/>
                <w:sz w:val="24"/>
                <w:szCs w:val="24"/>
              </w:rPr>
              <w:t xml:space="preserve">. </w:t>
            </w:r>
            <w:r w:rsidR="006A1C73" w:rsidRPr="000A1DC7">
              <w:rPr>
                <w:caps/>
                <w:sz w:val="24"/>
                <w:szCs w:val="24"/>
              </w:rPr>
              <w:t>Сводная содержательно-компетентностная матрица ВКР</w:t>
            </w:r>
          </w:p>
        </w:tc>
        <w:tc>
          <w:tcPr>
            <w:tcW w:w="992" w:type="dxa"/>
          </w:tcPr>
          <w:p w:rsidR="00E20CD3" w:rsidRPr="000A1DC7" w:rsidRDefault="00C76925" w:rsidP="00867E1D">
            <w:pPr>
              <w:spacing w:line="480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</w:t>
            </w:r>
          </w:p>
        </w:tc>
      </w:tr>
      <w:tr w:rsidR="00E20CD3" w:rsidRPr="000A1DC7" w:rsidTr="00867E1D">
        <w:tc>
          <w:tcPr>
            <w:tcW w:w="8897" w:type="dxa"/>
          </w:tcPr>
          <w:p w:rsidR="00E20CD3" w:rsidRPr="000A1DC7" w:rsidRDefault="00E20CD3" w:rsidP="00867E1D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0A1DC7">
              <w:rPr>
                <w:caps/>
                <w:sz w:val="24"/>
                <w:szCs w:val="24"/>
              </w:rPr>
              <w:t xml:space="preserve">4. </w:t>
            </w:r>
            <w:r w:rsidR="00E20D33">
              <w:rPr>
                <w:caps/>
                <w:sz w:val="24"/>
                <w:szCs w:val="24"/>
              </w:rPr>
              <w:t>ТЕМАТИКА ВЫПУСКНЫХ КВАЛИФИКАЦИОННЫХ РАБОТ</w:t>
            </w:r>
            <w:r w:rsidR="008C0EA5" w:rsidRPr="000A1DC7">
              <w:rPr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20CD3" w:rsidRPr="000C2439" w:rsidRDefault="000C2439" w:rsidP="00867E1D">
            <w:pPr>
              <w:spacing w:line="480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9</w:t>
            </w:r>
          </w:p>
        </w:tc>
      </w:tr>
    </w:tbl>
    <w:p w:rsidR="00CE36BE" w:rsidRPr="000A1DC7" w:rsidRDefault="00CE36BE">
      <w:pPr>
        <w:jc w:val="center"/>
        <w:rPr>
          <w:caps/>
          <w:sz w:val="24"/>
          <w:szCs w:val="24"/>
        </w:rPr>
      </w:pPr>
    </w:p>
    <w:p w:rsidR="00CE36BE" w:rsidRPr="000A1DC7" w:rsidRDefault="00CE36BE">
      <w:pPr>
        <w:jc w:val="center"/>
        <w:rPr>
          <w:caps/>
          <w:sz w:val="24"/>
          <w:szCs w:val="24"/>
        </w:rPr>
      </w:pPr>
    </w:p>
    <w:p w:rsidR="00295912" w:rsidRDefault="00CE36BE" w:rsidP="00295912">
      <w:pPr>
        <w:tabs>
          <w:tab w:val="right" w:leader="dot" w:pos="9356"/>
        </w:tabs>
        <w:suppressAutoHyphens/>
        <w:jc w:val="center"/>
        <w:rPr>
          <w:b/>
          <w:sz w:val="24"/>
          <w:szCs w:val="24"/>
        </w:rPr>
      </w:pPr>
      <w:r w:rsidRPr="000A1DC7">
        <w:rPr>
          <w:b/>
          <w:sz w:val="24"/>
          <w:szCs w:val="24"/>
        </w:rPr>
        <w:br w:type="page"/>
      </w:r>
      <w:r w:rsidR="00295912">
        <w:rPr>
          <w:b/>
          <w:sz w:val="24"/>
          <w:szCs w:val="24"/>
        </w:rPr>
        <w:lastRenderedPageBreak/>
        <w:t>ПРОГРАММА</w:t>
      </w:r>
    </w:p>
    <w:p w:rsidR="00295912" w:rsidRDefault="00295912" w:rsidP="00295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государственной (итоговой) аттестации выпускников </w:t>
      </w:r>
    </w:p>
    <w:p w:rsidR="00A80FC9" w:rsidRPr="00A80FC9" w:rsidRDefault="00295912" w:rsidP="00A80FC9">
      <w:pPr>
        <w:jc w:val="center"/>
        <w:rPr>
          <w:b/>
          <w:sz w:val="24"/>
          <w:szCs w:val="24"/>
        </w:rPr>
      </w:pPr>
      <w:r w:rsidRPr="00A80FC9">
        <w:rPr>
          <w:b/>
          <w:sz w:val="24"/>
          <w:szCs w:val="24"/>
        </w:rPr>
        <w:t>специальности</w:t>
      </w:r>
      <w:r w:rsidR="00B1399E" w:rsidRPr="00A80FC9">
        <w:rPr>
          <w:b/>
          <w:sz w:val="24"/>
          <w:szCs w:val="24"/>
        </w:rPr>
        <w:t xml:space="preserve"> </w:t>
      </w:r>
      <w:r w:rsidR="00A80FC9" w:rsidRPr="00A80FC9">
        <w:rPr>
          <w:b/>
          <w:sz w:val="24"/>
          <w:szCs w:val="24"/>
        </w:rPr>
        <w:t>40.02.0</w:t>
      </w:r>
      <w:r w:rsidR="003A407C">
        <w:rPr>
          <w:b/>
          <w:sz w:val="24"/>
          <w:szCs w:val="24"/>
        </w:rPr>
        <w:t>2</w:t>
      </w:r>
      <w:r w:rsidR="00A80FC9" w:rsidRPr="00A80FC9">
        <w:rPr>
          <w:b/>
          <w:sz w:val="24"/>
          <w:szCs w:val="24"/>
        </w:rPr>
        <w:t xml:space="preserve"> Право</w:t>
      </w:r>
      <w:r w:rsidR="003A407C">
        <w:rPr>
          <w:b/>
          <w:sz w:val="24"/>
          <w:szCs w:val="24"/>
        </w:rPr>
        <w:t xml:space="preserve">охранительная деятельность </w:t>
      </w:r>
    </w:p>
    <w:p w:rsidR="00B1399E" w:rsidRPr="00A80FC9" w:rsidRDefault="00B1399E" w:rsidP="00A80FC9">
      <w:pPr>
        <w:jc w:val="center"/>
        <w:rPr>
          <w:b/>
          <w:sz w:val="24"/>
          <w:szCs w:val="24"/>
        </w:rPr>
      </w:pPr>
    </w:p>
    <w:p w:rsidR="00113729" w:rsidRDefault="00AE496D" w:rsidP="00113729">
      <w:pPr>
        <w:jc w:val="both"/>
        <w:rPr>
          <w:sz w:val="24"/>
          <w:szCs w:val="24"/>
        </w:rPr>
      </w:pPr>
      <w:bookmarkStart w:id="0" w:name="_Toc217320491"/>
      <w:bookmarkStart w:id="1" w:name="_Toc217704892"/>
      <w:r>
        <w:rPr>
          <w:b/>
          <w:szCs w:val="24"/>
        </w:rPr>
        <w:tab/>
      </w:r>
      <w:r w:rsidRPr="00113729">
        <w:rPr>
          <w:sz w:val="24"/>
          <w:szCs w:val="24"/>
        </w:rPr>
        <w:t>Данная программа разработана на основании Федерального</w:t>
      </w:r>
      <w:r w:rsidR="00113729" w:rsidRPr="00113729">
        <w:rPr>
          <w:sz w:val="24"/>
          <w:szCs w:val="24"/>
        </w:rPr>
        <w:t xml:space="preserve"> государственного образовательного стандарта среднего профессионального образования </w:t>
      </w:r>
      <w:r w:rsidR="00113729">
        <w:rPr>
          <w:sz w:val="24"/>
          <w:szCs w:val="24"/>
        </w:rPr>
        <w:t>по с</w:t>
      </w:r>
      <w:r w:rsidR="00113729" w:rsidRPr="00113729">
        <w:rPr>
          <w:sz w:val="24"/>
          <w:szCs w:val="24"/>
        </w:rPr>
        <w:t>пециальност</w:t>
      </w:r>
      <w:r w:rsidR="00113729">
        <w:rPr>
          <w:sz w:val="24"/>
          <w:szCs w:val="24"/>
        </w:rPr>
        <w:t>и</w:t>
      </w:r>
      <w:r w:rsidR="00113729" w:rsidRPr="00113729">
        <w:rPr>
          <w:sz w:val="24"/>
          <w:szCs w:val="24"/>
        </w:rPr>
        <w:t xml:space="preserve">   </w:t>
      </w:r>
      <w:r w:rsidR="0087183A">
        <w:rPr>
          <w:sz w:val="24"/>
          <w:szCs w:val="24"/>
        </w:rPr>
        <w:t>40.02.0</w:t>
      </w:r>
      <w:r w:rsidR="003A407C">
        <w:rPr>
          <w:sz w:val="24"/>
          <w:szCs w:val="24"/>
        </w:rPr>
        <w:t>2</w:t>
      </w:r>
      <w:r w:rsidR="0087183A">
        <w:rPr>
          <w:sz w:val="24"/>
          <w:szCs w:val="24"/>
        </w:rPr>
        <w:t xml:space="preserve"> Право</w:t>
      </w:r>
      <w:r w:rsidR="003A407C">
        <w:rPr>
          <w:sz w:val="24"/>
          <w:szCs w:val="24"/>
        </w:rPr>
        <w:t>охранительная деятельность</w:t>
      </w:r>
      <w:r w:rsidR="00113729">
        <w:rPr>
          <w:sz w:val="24"/>
          <w:szCs w:val="24"/>
        </w:rPr>
        <w:t>.</w:t>
      </w:r>
    </w:p>
    <w:p w:rsidR="00113729" w:rsidRDefault="00113729" w:rsidP="001137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Форма и условия государственной (итоговой) аттестации: </w:t>
      </w:r>
      <w:r>
        <w:rPr>
          <w:sz w:val="24"/>
          <w:szCs w:val="24"/>
        </w:rPr>
        <w:t>экспертное наблюдение и оценка решения выпускниками задач в процессе выполнения и защиты ВКР.</w:t>
      </w:r>
    </w:p>
    <w:p w:rsidR="00113729" w:rsidRDefault="00113729" w:rsidP="001137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Время, отводимое на </w:t>
      </w:r>
      <w:r w:rsidRPr="00113729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Pr="00113729">
        <w:rPr>
          <w:sz w:val="24"/>
          <w:szCs w:val="24"/>
        </w:rPr>
        <w:t xml:space="preserve"> (итогов</w:t>
      </w:r>
      <w:r>
        <w:rPr>
          <w:sz w:val="24"/>
          <w:szCs w:val="24"/>
        </w:rPr>
        <w:t>ую</w:t>
      </w:r>
      <w:r w:rsidRPr="00113729">
        <w:rPr>
          <w:sz w:val="24"/>
          <w:szCs w:val="24"/>
        </w:rPr>
        <w:t>) аттестаци</w:t>
      </w:r>
      <w:r>
        <w:rPr>
          <w:sz w:val="24"/>
          <w:szCs w:val="24"/>
        </w:rPr>
        <w:t>ю: выполнение ВКР - 4 недели.</w:t>
      </w:r>
    </w:p>
    <w:p w:rsidR="00113729" w:rsidRDefault="00113729" w:rsidP="001137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Срок проведения</w:t>
      </w:r>
      <w:r w:rsidRPr="00113729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ой</w:t>
      </w:r>
      <w:r w:rsidRPr="00113729">
        <w:rPr>
          <w:sz w:val="24"/>
          <w:szCs w:val="24"/>
        </w:rPr>
        <w:t xml:space="preserve"> (итогов</w:t>
      </w:r>
      <w:r>
        <w:rPr>
          <w:sz w:val="24"/>
          <w:szCs w:val="24"/>
        </w:rPr>
        <w:t>ой</w:t>
      </w:r>
      <w:r w:rsidRPr="00113729">
        <w:rPr>
          <w:sz w:val="24"/>
          <w:szCs w:val="24"/>
        </w:rPr>
        <w:t>) аттестаци</w:t>
      </w:r>
      <w:r>
        <w:rPr>
          <w:sz w:val="24"/>
          <w:szCs w:val="24"/>
        </w:rPr>
        <w:t xml:space="preserve">и (защиты ВКР) - с </w:t>
      </w:r>
      <w:r w:rsidR="003A407C">
        <w:rPr>
          <w:sz w:val="24"/>
          <w:szCs w:val="24"/>
        </w:rPr>
        <w:t>02</w:t>
      </w:r>
      <w:r w:rsidR="003E57BF">
        <w:rPr>
          <w:sz w:val="24"/>
          <w:szCs w:val="24"/>
        </w:rPr>
        <w:t>.0</w:t>
      </w:r>
      <w:r w:rsidR="003A407C">
        <w:rPr>
          <w:sz w:val="24"/>
          <w:szCs w:val="24"/>
        </w:rPr>
        <w:t>2</w:t>
      </w:r>
      <w:r w:rsidR="003E57BF">
        <w:rPr>
          <w:sz w:val="24"/>
          <w:szCs w:val="24"/>
        </w:rPr>
        <w:t>.202</w:t>
      </w:r>
      <w:r w:rsidR="005723CA">
        <w:rPr>
          <w:sz w:val="24"/>
          <w:szCs w:val="24"/>
        </w:rPr>
        <w:t>4</w:t>
      </w:r>
      <w:r>
        <w:rPr>
          <w:sz w:val="24"/>
          <w:szCs w:val="24"/>
        </w:rPr>
        <w:t xml:space="preserve">г. по </w:t>
      </w:r>
      <w:r w:rsidR="003A407C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3A407C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3E57BF">
        <w:rPr>
          <w:sz w:val="24"/>
          <w:szCs w:val="24"/>
        </w:rPr>
        <w:t>2</w:t>
      </w:r>
      <w:r w:rsidR="005723CA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857B78" w:rsidRDefault="00857B78" w:rsidP="0011372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Критерии оценки:</w:t>
      </w:r>
    </w:p>
    <w:p w:rsidR="00857B78" w:rsidRPr="00857B78" w:rsidRDefault="00857B78" w:rsidP="001137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57B78">
        <w:rPr>
          <w:sz w:val="24"/>
          <w:szCs w:val="24"/>
        </w:rPr>
        <w:t>Оценки</w:t>
      </w:r>
      <w:r>
        <w:rPr>
          <w:b/>
          <w:sz w:val="24"/>
          <w:szCs w:val="24"/>
        </w:rPr>
        <w:t xml:space="preserve"> </w:t>
      </w:r>
      <w:r w:rsidR="0087183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отлично</w:t>
      </w:r>
      <w:r w:rsidR="0087183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57B78">
        <w:rPr>
          <w:sz w:val="24"/>
          <w:szCs w:val="24"/>
        </w:rPr>
        <w:t>заслуживает ВКР</w:t>
      </w:r>
      <w:r>
        <w:rPr>
          <w:sz w:val="24"/>
          <w:szCs w:val="24"/>
        </w:rPr>
        <w:t>, удовлетворяющая следующим характеристикам: содержание работы изложено на высоком теоретическом уровне, носит исследовательский характер, теоретическая и практическая часть взаимосвязаны, правильно сформулированы выводы и даны обоснованные предложения по повышению эффективности и качества исследуемого объекта, оформление работы соответствует предъявляемым требованиям.</w:t>
      </w:r>
    </w:p>
    <w:p w:rsidR="00857B78" w:rsidRPr="00857B78" w:rsidRDefault="00857B78" w:rsidP="00857B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57B78">
        <w:rPr>
          <w:sz w:val="24"/>
          <w:szCs w:val="24"/>
        </w:rPr>
        <w:t>Оценки</w:t>
      </w:r>
      <w:r>
        <w:rPr>
          <w:b/>
          <w:sz w:val="24"/>
          <w:szCs w:val="24"/>
        </w:rPr>
        <w:t xml:space="preserve"> </w:t>
      </w:r>
      <w:r w:rsidR="0087183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хорошо</w:t>
      </w:r>
      <w:r w:rsidR="0087183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57B78">
        <w:rPr>
          <w:sz w:val="24"/>
          <w:szCs w:val="24"/>
        </w:rPr>
        <w:t>заслуживает ВКР</w:t>
      </w:r>
      <w:r>
        <w:rPr>
          <w:sz w:val="24"/>
          <w:szCs w:val="24"/>
        </w:rPr>
        <w:t>, содержание которой носит исследовательский характер, содержит грамотно изложенную теоретическую базу, взаимосвязанную с практической частью,</w:t>
      </w:r>
      <w:r w:rsidRPr="00857B78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правильно сформулированы выводы, однако предложения не вполне обоснованы, оформление работы соответствует предъявляемым требованиям.</w:t>
      </w:r>
    </w:p>
    <w:p w:rsidR="009207DF" w:rsidRDefault="009207DF" w:rsidP="00AE496D">
      <w:pPr>
        <w:pStyle w:val="3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9207DF">
        <w:rPr>
          <w:b w:val="0"/>
          <w:szCs w:val="24"/>
        </w:rPr>
        <w:t xml:space="preserve">Оценки </w:t>
      </w:r>
      <w:r w:rsidR="0087183A">
        <w:rPr>
          <w:szCs w:val="24"/>
        </w:rPr>
        <w:t>«</w:t>
      </w:r>
      <w:r>
        <w:rPr>
          <w:szCs w:val="24"/>
        </w:rPr>
        <w:t>удовлетворительно</w:t>
      </w:r>
      <w:r w:rsidR="0087183A">
        <w:rPr>
          <w:szCs w:val="24"/>
        </w:rPr>
        <w:t>»</w:t>
      </w:r>
      <w:r w:rsidRPr="009207DF">
        <w:rPr>
          <w:b w:val="0"/>
          <w:szCs w:val="24"/>
        </w:rPr>
        <w:t xml:space="preserve"> заслуживает ВКР,</w:t>
      </w:r>
      <w:r>
        <w:rPr>
          <w:b w:val="0"/>
          <w:szCs w:val="24"/>
        </w:rPr>
        <w:t xml:space="preserve"> в </w:t>
      </w:r>
      <w:r w:rsidRPr="009207DF">
        <w:rPr>
          <w:b w:val="0"/>
          <w:szCs w:val="24"/>
        </w:rPr>
        <w:t>содержани</w:t>
      </w:r>
      <w:r>
        <w:rPr>
          <w:b w:val="0"/>
          <w:szCs w:val="24"/>
        </w:rPr>
        <w:t>и</w:t>
      </w:r>
      <w:r w:rsidRPr="009207DF">
        <w:rPr>
          <w:b w:val="0"/>
          <w:szCs w:val="24"/>
        </w:rPr>
        <w:t xml:space="preserve"> которой </w:t>
      </w:r>
      <w:r>
        <w:rPr>
          <w:b w:val="0"/>
          <w:szCs w:val="24"/>
        </w:rPr>
        <w:t>даны недостаточно аргументированные теоретические обобщения и изложение собственного мнения по рассматриваемым вопросам.</w:t>
      </w:r>
    </w:p>
    <w:p w:rsidR="009207DF" w:rsidRPr="009207DF" w:rsidRDefault="009207DF" w:rsidP="009207DF">
      <w:pPr>
        <w:jc w:val="both"/>
        <w:rPr>
          <w:sz w:val="24"/>
          <w:szCs w:val="24"/>
        </w:rPr>
      </w:pPr>
      <w:r>
        <w:rPr>
          <w:b/>
          <w:szCs w:val="24"/>
        </w:rPr>
        <w:tab/>
      </w:r>
      <w:r w:rsidRPr="009207DF">
        <w:rPr>
          <w:sz w:val="24"/>
          <w:szCs w:val="24"/>
        </w:rPr>
        <w:t xml:space="preserve">Оценки </w:t>
      </w:r>
      <w:r w:rsidR="0087183A">
        <w:rPr>
          <w:b/>
          <w:sz w:val="24"/>
          <w:szCs w:val="24"/>
        </w:rPr>
        <w:t>«</w:t>
      </w:r>
      <w:r w:rsidRPr="009207DF">
        <w:rPr>
          <w:b/>
          <w:sz w:val="24"/>
          <w:szCs w:val="24"/>
        </w:rPr>
        <w:t>неудовлетворительно</w:t>
      </w:r>
      <w:r w:rsidR="0087183A">
        <w:rPr>
          <w:b/>
          <w:sz w:val="24"/>
          <w:szCs w:val="24"/>
        </w:rPr>
        <w:t>»</w:t>
      </w:r>
      <w:r w:rsidRPr="009207DF">
        <w:rPr>
          <w:sz w:val="24"/>
          <w:szCs w:val="24"/>
        </w:rPr>
        <w:t xml:space="preserve"> заслуживает ВКР, которая не соответствует содержанию, не раскрыта цель работы, нет обоснованных выводов</w:t>
      </w:r>
      <w:r>
        <w:rPr>
          <w:sz w:val="24"/>
          <w:szCs w:val="24"/>
        </w:rPr>
        <w:t>,</w:t>
      </w:r>
      <w:r w:rsidRPr="009207DF">
        <w:rPr>
          <w:sz w:val="24"/>
          <w:szCs w:val="24"/>
        </w:rPr>
        <w:t xml:space="preserve"> оформление работы </w:t>
      </w:r>
      <w:r>
        <w:rPr>
          <w:sz w:val="24"/>
          <w:szCs w:val="24"/>
        </w:rPr>
        <w:t xml:space="preserve">не </w:t>
      </w:r>
      <w:r w:rsidRPr="009207DF">
        <w:rPr>
          <w:sz w:val="24"/>
          <w:szCs w:val="24"/>
        </w:rPr>
        <w:t>соответствует предъявляемым требованиям.</w:t>
      </w:r>
    </w:p>
    <w:p w:rsidR="00196C0D" w:rsidRDefault="00196C0D" w:rsidP="00AE496D">
      <w:pPr>
        <w:pStyle w:val="3"/>
        <w:jc w:val="both"/>
        <w:rPr>
          <w:b w:val="0"/>
          <w:szCs w:val="24"/>
        </w:rPr>
      </w:pPr>
      <w:r>
        <w:rPr>
          <w:b w:val="0"/>
          <w:szCs w:val="24"/>
        </w:rPr>
        <w:tab/>
        <w:t>На основании защиты студентом ВКР Государственная экзаменационная комиссия (ГЭК):</w:t>
      </w:r>
    </w:p>
    <w:p w:rsidR="00196C0D" w:rsidRDefault="00196C0D" w:rsidP="00196C0D">
      <w:pPr>
        <w:pStyle w:val="3"/>
        <w:numPr>
          <w:ilvl w:val="0"/>
          <w:numId w:val="33"/>
        </w:numPr>
        <w:jc w:val="both"/>
        <w:rPr>
          <w:szCs w:val="24"/>
        </w:rPr>
      </w:pPr>
      <w:r>
        <w:rPr>
          <w:b w:val="0"/>
          <w:szCs w:val="24"/>
        </w:rPr>
        <w:t>осуществляет комплексную оценку уровня освоения образовательной программы, компетенция выпускника и соответствия результатов освоения  образовательной программы требованиям ФГОС;</w:t>
      </w:r>
    </w:p>
    <w:p w:rsidR="00196C0D" w:rsidRDefault="00196C0D" w:rsidP="00196C0D">
      <w:pPr>
        <w:pStyle w:val="3"/>
        <w:numPr>
          <w:ilvl w:val="0"/>
          <w:numId w:val="33"/>
        </w:numPr>
        <w:jc w:val="both"/>
        <w:rPr>
          <w:szCs w:val="24"/>
        </w:rPr>
      </w:pPr>
      <w:r>
        <w:rPr>
          <w:b w:val="0"/>
          <w:szCs w:val="24"/>
        </w:rPr>
        <w:t xml:space="preserve">выносит решение о присвоении квалификации </w:t>
      </w:r>
      <w:r w:rsidR="0087183A">
        <w:rPr>
          <w:b w:val="0"/>
          <w:szCs w:val="24"/>
        </w:rPr>
        <w:t>«юрист»</w:t>
      </w:r>
      <w:r>
        <w:rPr>
          <w:b w:val="0"/>
          <w:szCs w:val="24"/>
        </w:rPr>
        <w:t xml:space="preserve"> по результатам государственной (итоговой) аттестации и выдаче соответствующего диплома о среднем профессиональном образовании;</w:t>
      </w:r>
    </w:p>
    <w:p w:rsidR="00196C0D" w:rsidRPr="00196C0D" w:rsidRDefault="00196C0D" w:rsidP="00196C0D">
      <w:pPr>
        <w:pStyle w:val="3"/>
        <w:numPr>
          <w:ilvl w:val="0"/>
          <w:numId w:val="33"/>
        </w:numPr>
        <w:jc w:val="both"/>
        <w:rPr>
          <w:szCs w:val="24"/>
        </w:rPr>
      </w:pPr>
      <w:r>
        <w:rPr>
          <w:b w:val="0"/>
          <w:szCs w:val="24"/>
        </w:rPr>
        <w:t>разрабатывает рекомендации по совершенствованию подготовки выпускников по профессиям и специальностям СПО.</w:t>
      </w:r>
    </w:p>
    <w:p w:rsidR="00196C0D" w:rsidRDefault="00196C0D" w:rsidP="00196C0D">
      <w:pPr>
        <w:pStyle w:val="3"/>
        <w:ind w:left="720"/>
        <w:jc w:val="both"/>
        <w:rPr>
          <w:szCs w:val="24"/>
        </w:rPr>
      </w:pPr>
    </w:p>
    <w:p w:rsidR="00196C0D" w:rsidRDefault="00196C0D" w:rsidP="00196C0D"/>
    <w:p w:rsidR="00196C0D" w:rsidRPr="00196C0D" w:rsidRDefault="00196C0D" w:rsidP="00196C0D"/>
    <w:p w:rsidR="0070036B" w:rsidRPr="0070036B" w:rsidRDefault="00B1399E" w:rsidP="0070036B">
      <w:pPr>
        <w:spacing w:line="276" w:lineRule="auto"/>
        <w:jc w:val="center"/>
        <w:rPr>
          <w:b/>
          <w:bCs/>
          <w:sz w:val="24"/>
          <w:szCs w:val="24"/>
        </w:rPr>
      </w:pPr>
      <w:r w:rsidRPr="00196C0D">
        <w:rPr>
          <w:szCs w:val="24"/>
        </w:rPr>
        <w:br w:type="page"/>
      </w:r>
      <w:bookmarkEnd w:id="0"/>
      <w:bookmarkEnd w:id="1"/>
      <w:r w:rsidR="0088614A" w:rsidRPr="0088614A">
        <w:rPr>
          <w:b/>
          <w:sz w:val="24"/>
          <w:szCs w:val="24"/>
        </w:rPr>
        <w:lastRenderedPageBreak/>
        <w:t>1.</w:t>
      </w:r>
      <w:r w:rsidR="0088614A">
        <w:rPr>
          <w:szCs w:val="24"/>
        </w:rPr>
        <w:t xml:space="preserve"> </w:t>
      </w:r>
      <w:r w:rsidR="003B562A" w:rsidRPr="0070036B">
        <w:rPr>
          <w:b/>
          <w:sz w:val="24"/>
          <w:szCs w:val="24"/>
        </w:rPr>
        <w:t xml:space="preserve">ЦЕЛИ И ЗАДАЧИ </w:t>
      </w:r>
      <w:r w:rsidR="0070036B" w:rsidRPr="0070036B">
        <w:rPr>
          <w:b/>
          <w:bCs/>
          <w:sz w:val="24"/>
          <w:szCs w:val="24"/>
        </w:rPr>
        <w:t>ГОСУДАРСТВЕННОЙ (ИТОГОВОЙ)</w:t>
      </w:r>
    </w:p>
    <w:p w:rsidR="003B562A" w:rsidRPr="0070036B" w:rsidRDefault="0070036B" w:rsidP="0070036B">
      <w:pPr>
        <w:pStyle w:val="3"/>
        <w:ind w:left="720"/>
        <w:rPr>
          <w:szCs w:val="24"/>
        </w:rPr>
      </w:pPr>
      <w:r w:rsidRPr="0070036B">
        <w:rPr>
          <w:bCs/>
          <w:szCs w:val="24"/>
        </w:rPr>
        <w:t>АТТЕСТАЦИИ</w:t>
      </w:r>
    </w:p>
    <w:p w:rsidR="003B562A" w:rsidRPr="000A1DC7" w:rsidRDefault="003B562A" w:rsidP="00481F3B">
      <w:pPr>
        <w:pStyle w:val="10"/>
        <w:ind w:firstLine="567"/>
        <w:jc w:val="both"/>
        <w:rPr>
          <w:szCs w:val="24"/>
        </w:rPr>
      </w:pPr>
    </w:p>
    <w:p w:rsidR="00202417" w:rsidRPr="00202417" w:rsidRDefault="0086170B" w:rsidP="008718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02417" w:rsidRPr="00202417">
        <w:rPr>
          <w:b/>
          <w:sz w:val="24"/>
          <w:szCs w:val="24"/>
        </w:rPr>
        <w:t xml:space="preserve">Целью </w:t>
      </w:r>
      <w:r w:rsidR="00202417" w:rsidRPr="00202417">
        <w:rPr>
          <w:sz w:val="24"/>
          <w:szCs w:val="24"/>
        </w:rPr>
        <w:t xml:space="preserve">проведения государственной итоговой аттестации является: определение соответствия уровня подготовки выпускников требованиям Федерального государственного образовательного стандарта по специальности </w:t>
      </w:r>
      <w:r w:rsidR="003A407C">
        <w:rPr>
          <w:sz w:val="24"/>
          <w:szCs w:val="24"/>
        </w:rPr>
        <w:t>40.02.02 Правоохранительная деятельность</w:t>
      </w:r>
      <w:r w:rsidR="00202417" w:rsidRPr="00202417">
        <w:rPr>
          <w:sz w:val="24"/>
          <w:szCs w:val="24"/>
        </w:rPr>
        <w:t>, готовности и способности решать профессиональные задачи.</w:t>
      </w:r>
    </w:p>
    <w:p w:rsidR="00202417" w:rsidRPr="00202417" w:rsidRDefault="00F46827" w:rsidP="00871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2417" w:rsidRPr="00202417">
        <w:rPr>
          <w:sz w:val="24"/>
          <w:szCs w:val="24"/>
        </w:rPr>
        <w:t xml:space="preserve">Подготовка и защита ВКР способствует систематизации, расширению освоенных во время обучения знаний по общепрофессиональным дисциплинам, профессиональным модулям и закреплению знаний выпускника по специальности </w:t>
      </w:r>
      <w:r w:rsidR="003A407C">
        <w:rPr>
          <w:sz w:val="24"/>
          <w:szCs w:val="24"/>
        </w:rPr>
        <w:t>40.02.02 Правоохранительная деятельность</w:t>
      </w:r>
      <w:r w:rsidR="00202417" w:rsidRPr="00202417">
        <w:rPr>
          <w:sz w:val="24"/>
          <w:szCs w:val="24"/>
        </w:rPr>
        <w:t xml:space="preserve">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 и направлены на проверку качества полученных обучающимся знаний и умений, сформированности общих и профессиональных компетенций, позволяющих решать профессиональные задачи.</w:t>
      </w:r>
    </w:p>
    <w:p w:rsidR="00883CF7" w:rsidRPr="00883CF7" w:rsidRDefault="0086170B" w:rsidP="00202417">
      <w:pPr>
        <w:pStyle w:val="a4"/>
        <w:ind w:right="104"/>
        <w:jc w:val="both"/>
        <w:rPr>
          <w:rStyle w:val="FontStyle11"/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2" w:name="_Toc372198388"/>
      <w:bookmarkStart w:id="3" w:name="_Toc372202874"/>
      <w:r w:rsidR="00883CF7" w:rsidRPr="00883CF7">
        <w:rPr>
          <w:rStyle w:val="FontStyle11"/>
          <w:b/>
          <w:sz w:val="24"/>
          <w:szCs w:val="24"/>
        </w:rPr>
        <w:t>Задачи</w:t>
      </w:r>
      <w:r w:rsidR="00883CF7" w:rsidRPr="00883CF7">
        <w:rPr>
          <w:sz w:val="24"/>
          <w:szCs w:val="24"/>
        </w:rPr>
        <w:t xml:space="preserve"> государственной (</w:t>
      </w:r>
      <w:r w:rsidR="00883CF7" w:rsidRPr="00883CF7">
        <w:rPr>
          <w:rStyle w:val="FontStyle12"/>
          <w:i w:val="0"/>
          <w:sz w:val="24"/>
          <w:szCs w:val="24"/>
        </w:rPr>
        <w:t>итоговой) аттестации</w:t>
      </w:r>
      <w:r w:rsidR="00883CF7" w:rsidRPr="00883CF7">
        <w:rPr>
          <w:rStyle w:val="FontStyle11"/>
          <w:b/>
          <w:sz w:val="24"/>
          <w:szCs w:val="24"/>
        </w:rPr>
        <w:t>:</w:t>
      </w:r>
      <w:bookmarkEnd w:id="2"/>
      <w:bookmarkEnd w:id="3"/>
    </w:p>
    <w:p w:rsidR="00883CF7" w:rsidRPr="00883CF7" w:rsidRDefault="0087183A" w:rsidP="0087183A">
      <w:pPr>
        <w:jc w:val="both"/>
        <w:rPr>
          <w:rStyle w:val="FontStyle12"/>
          <w:i w:val="0"/>
          <w:iCs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-    </w:t>
      </w:r>
      <w:r w:rsidR="00883CF7" w:rsidRPr="00883CF7">
        <w:rPr>
          <w:rStyle w:val="FontStyle12"/>
          <w:i w:val="0"/>
          <w:sz w:val="24"/>
          <w:szCs w:val="24"/>
        </w:rPr>
        <w:t xml:space="preserve">определение соответствия общих и профессиональных компетенций выпускников требованиям ФГОС СПО по специальности </w:t>
      </w:r>
      <w:r w:rsidR="003A407C">
        <w:rPr>
          <w:sz w:val="24"/>
          <w:szCs w:val="24"/>
        </w:rPr>
        <w:t>40.02.02 Правоохранительная деятельность</w:t>
      </w:r>
      <w:r w:rsidR="00883CF7" w:rsidRPr="00883CF7">
        <w:rPr>
          <w:rStyle w:val="FontStyle12"/>
          <w:i w:val="0"/>
          <w:sz w:val="24"/>
          <w:szCs w:val="24"/>
        </w:rPr>
        <w:t>;</w:t>
      </w:r>
    </w:p>
    <w:p w:rsidR="00883CF7" w:rsidRPr="00883CF7" w:rsidRDefault="00883CF7" w:rsidP="00883CF7">
      <w:pPr>
        <w:pStyle w:val="afe"/>
        <w:ind w:left="0" w:right="85" w:firstLine="0"/>
        <w:rPr>
          <w:rStyle w:val="FontStyle12"/>
          <w:i w:val="0"/>
          <w:iCs w:val="0"/>
          <w:sz w:val="24"/>
          <w:szCs w:val="24"/>
        </w:rPr>
      </w:pPr>
      <w:r w:rsidRPr="00883CF7">
        <w:rPr>
          <w:rStyle w:val="FontStyle12"/>
          <w:i w:val="0"/>
          <w:sz w:val="24"/>
          <w:szCs w:val="24"/>
        </w:rPr>
        <w:t>определение степени сформированности профессиональных компетенций, личностных качеств, наиболее востребованных на рынке труда;</w:t>
      </w:r>
    </w:p>
    <w:p w:rsidR="00883CF7" w:rsidRPr="00883CF7" w:rsidRDefault="00883CF7" w:rsidP="00883CF7">
      <w:pPr>
        <w:pStyle w:val="afe"/>
        <w:ind w:left="0" w:right="85" w:firstLine="0"/>
        <w:rPr>
          <w:rStyle w:val="FontStyle12"/>
          <w:i w:val="0"/>
          <w:iCs w:val="0"/>
          <w:sz w:val="24"/>
          <w:szCs w:val="24"/>
        </w:rPr>
      </w:pPr>
      <w:r w:rsidRPr="00883CF7">
        <w:rPr>
          <w:rStyle w:val="FontStyle12"/>
          <w:i w:val="0"/>
          <w:sz w:val="24"/>
          <w:szCs w:val="24"/>
        </w:rPr>
        <w:t>приобретение опыта взаимодействия выпускников с потенциальными работодателями, способствующего формированию презентационных навыков.</w:t>
      </w:r>
    </w:p>
    <w:p w:rsidR="00D041F6" w:rsidRDefault="0086170B" w:rsidP="00883CF7">
      <w:pPr>
        <w:pStyle w:val="a4"/>
        <w:spacing w:line="321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041F6" w:rsidRPr="0086170B">
        <w:rPr>
          <w:b/>
          <w:sz w:val="24"/>
          <w:szCs w:val="24"/>
        </w:rPr>
        <w:t>Задания</w:t>
      </w:r>
      <w:r w:rsidR="00D041F6">
        <w:rPr>
          <w:sz w:val="24"/>
          <w:szCs w:val="24"/>
        </w:rPr>
        <w:t xml:space="preserve"> на выпускную квалификационную работу (ВКР):</w:t>
      </w:r>
    </w:p>
    <w:p w:rsidR="00D041F6" w:rsidRDefault="00D041F6" w:rsidP="0086170B">
      <w:pPr>
        <w:pStyle w:val="afd"/>
        <w:widowControl w:val="0"/>
        <w:tabs>
          <w:tab w:val="left" w:pos="1420"/>
        </w:tabs>
        <w:spacing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183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разрабатываются руководителем ВКР и рассматриваются на заседании кафедры;</w:t>
      </w:r>
    </w:p>
    <w:p w:rsidR="00D041F6" w:rsidRDefault="00D041F6" w:rsidP="0086170B">
      <w:pPr>
        <w:pStyle w:val="afd"/>
        <w:widowControl w:val="0"/>
        <w:tabs>
          <w:tab w:val="left" w:pos="1420"/>
        </w:tabs>
        <w:spacing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183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проходят экспертизу у работодателей;</w:t>
      </w:r>
    </w:p>
    <w:p w:rsidR="00D041F6" w:rsidRDefault="00D041F6" w:rsidP="0086170B">
      <w:pPr>
        <w:pStyle w:val="afd"/>
        <w:widowControl w:val="0"/>
        <w:tabs>
          <w:tab w:val="left" w:pos="1420"/>
        </w:tabs>
        <w:spacing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18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выдаются студенту не позднее, чем за две недели до начала производственной (преддипломной) практики;</w:t>
      </w:r>
    </w:p>
    <w:p w:rsidR="00D041F6" w:rsidRDefault="00D041F6" w:rsidP="0086170B">
      <w:pPr>
        <w:pStyle w:val="afd"/>
        <w:widowControl w:val="0"/>
        <w:tabs>
          <w:tab w:val="left" w:pos="1420"/>
        </w:tabs>
        <w:spacing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18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D041F6" w:rsidRPr="007E6598" w:rsidRDefault="009B1447" w:rsidP="000B52A9">
      <w:pPr>
        <w:pStyle w:val="afd"/>
        <w:widowControl w:val="0"/>
        <w:tabs>
          <w:tab w:val="left" w:pos="709"/>
        </w:tabs>
        <w:spacing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41F6">
        <w:rPr>
          <w:rFonts w:ascii="Times New Roman" w:hAnsi="Times New Roman"/>
          <w:sz w:val="24"/>
          <w:szCs w:val="24"/>
        </w:rPr>
        <w:t>При выполнении ВКР выпускник должен руководствоваться методическими указаниями по выполнению ВКР.</w:t>
      </w:r>
    </w:p>
    <w:p w:rsidR="00C8470D" w:rsidRPr="000A1DC7" w:rsidRDefault="00C8470D" w:rsidP="00DF2170">
      <w:pPr>
        <w:pStyle w:val="10"/>
        <w:ind w:firstLine="567"/>
        <w:jc w:val="center"/>
        <w:rPr>
          <w:b/>
          <w:szCs w:val="24"/>
        </w:rPr>
      </w:pPr>
    </w:p>
    <w:p w:rsidR="00C8470D" w:rsidRDefault="001F640D" w:rsidP="00DF2170">
      <w:pPr>
        <w:pStyle w:val="10"/>
        <w:ind w:firstLine="567"/>
        <w:jc w:val="center"/>
        <w:rPr>
          <w:b/>
          <w:szCs w:val="24"/>
        </w:rPr>
      </w:pPr>
      <w:r>
        <w:rPr>
          <w:b/>
          <w:szCs w:val="24"/>
        </w:rPr>
        <w:t>2. ПОРЯДОК ПРОВЕДЕНИЯ ГОСУДАРСТВЕННОЙ (ИТОГОВОЙ) АТТЕСТАЦИИ</w:t>
      </w:r>
    </w:p>
    <w:p w:rsidR="001F640D" w:rsidRDefault="001F640D" w:rsidP="00DF2170">
      <w:pPr>
        <w:pStyle w:val="10"/>
        <w:ind w:firstLine="567"/>
        <w:jc w:val="center"/>
        <w:rPr>
          <w:b/>
          <w:szCs w:val="24"/>
        </w:rPr>
      </w:pPr>
    </w:p>
    <w:p w:rsidR="001F640D" w:rsidRPr="00F56B56" w:rsidRDefault="001F640D" w:rsidP="00F56B56">
      <w:pPr>
        <w:jc w:val="both"/>
        <w:rPr>
          <w:sz w:val="24"/>
          <w:szCs w:val="24"/>
        </w:rPr>
      </w:pPr>
      <w:r>
        <w:rPr>
          <w:szCs w:val="24"/>
        </w:rPr>
        <w:tab/>
      </w:r>
      <w:r w:rsidRPr="00F56B56">
        <w:rPr>
          <w:sz w:val="24"/>
          <w:szCs w:val="24"/>
        </w:rPr>
        <w:t xml:space="preserve">К государственной (итоговой) аттестации допускается студент, не имеющий академической задолженности и в полном объеме выполнивший учебный план </w:t>
      </w:r>
      <w:r w:rsidR="00F46827" w:rsidRPr="00F56B56">
        <w:rPr>
          <w:sz w:val="24"/>
          <w:szCs w:val="24"/>
        </w:rPr>
        <w:t>ППССЗ</w:t>
      </w:r>
      <w:r w:rsidRPr="00F56B56">
        <w:rPr>
          <w:sz w:val="24"/>
          <w:szCs w:val="24"/>
        </w:rPr>
        <w:t xml:space="preserve"> по специальности </w:t>
      </w:r>
      <w:r w:rsidR="003A407C">
        <w:rPr>
          <w:sz w:val="24"/>
          <w:szCs w:val="24"/>
        </w:rPr>
        <w:t>40.02.02 Правоохранительная деятельность</w:t>
      </w:r>
      <w:r w:rsidR="003A407C" w:rsidRPr="00F56B56">
        <w:rPr>
          <w:sz w:val="24"/>
          <w:szCs w:val="24"/>
        </w:rPr>
        <w:t xml:space="preserve"> </w:t>
      </w:r>
      <w:r w:rsidR="00F46827" w:rsidRPr="00F56B56">
        <w:rPr>
          <w:sz w:val="24"/>
          <w:szCs w:val="24"/>
        </w:rPr>
        <w:t>по осваиваемой образовательной программе среднего профессионального образования</w:t>
      </w:r>
      <w:r w:rsidRPr="00F56B56">
        <w:rPr>
          <w:sz w:val="24"/>
          <w:szCs w:val="24"/>
        </w:rPr>
        <w:t>.</w:t>
      </w:r>
    </w:p>
    <w:p w:rsidR="001F640D" w:rsidRDefault="001F640D" w:rsidP="001F640D">
      <w:pPr>
        <w:pStyle w:val="10"/>
        <w:ind w:firstLine="567"/>
        <w:jc w:val="both"/>
        <w:rPr>
          <w:szCs w:val="24"/>
        </w:rPr>
      </w:pPr>
      <w:r>
        <w:rPr>
          <w:szCs w:val="24"/>
        </w:rPr>
        <w:t>Порядок проведения государственной (итоговой) аттестации разрабатывается и утверждается нормативными документами</w:t>
      </w:r>
      <w:r w:rsidR="00D06DCE">
        <w:rPr>
          <w:szCs w:val="24"/>
        </w:rPr>
        <w:t xml:space="preserve"> АНПОО </w:t>
      </w:r>
      <w:r w:rsidR="00F56B56">
        <w:rPr>
          <w:szCs w:val="24"/>
        </w:rPr>
        <w:t>«</w:t>
      </w:r>
      <w:r w:rsidR="00D06DCE">
        <w:rPr>
          <w:szCs w:val="24"/>
        </w:rPr>
        <w:t>Котельниковский колледж бизнеса</w:t>
      </w:r>
      <w:r w:rsidR="00F56B56">
        <w:rPr>
          <w:szCs w:val="24"/>
        </w:rPr>
        <w:t>»</w:t>
      </w:r>
      <w:r w:rsidR="00D06DCE">
        <w:rPr>
          <w:szCs w:val="24"/>
        </w:rPr>
        <w:t xml:space="preserve"> и доводится до сведения студентов не позднее, чем за шесть месяцев до начала итоговой аттестации. </w:t>
      </w:r>
      <w:r w:rsidR="007E79D4">
        <w:rPr>
          <w:szCs w:val="24"/>
        </w:rPr>
        <w:t>Обучающиеся</w:t>
      </w:r>
      <w:r w:rsidR="00D06DCE">
        <w:rPr>
          <w:szCs w:val="24"/>
        </w:rPr>
        <w:t xml:space="preserve"> обеспечиваются программами проведения</w:t>
      </w:r>
      <w:r w:rsidR="00D06DCE" w:rsidRPr="00D06DCE">
        <w:rPr>
          <w:szCs w:val="24"/>
        </w:rPr>
        <w:t xml:space="preserve"> </w:t>
      </w:r>
      <w:r w:rsidR="00D06DCE">
        <w:rPr>
          <w:szCs w:val="24"/>
        </w:rPr>
        <w:t>государственной (итоговой) аттестации, им создаются необходимые для подготовки условия, включая проведение консультаций.</w:t>
      </w:r>
    </w:p>
    <w:p w:rsidR="00D06DCE" w:rsidRDefault="00D06DCE" w:rsidP="001F640D">
      <w:pPr>
        <w:pStyle w:val="10"/>
        <w:ind w:firstLine="567"/>
        <w:jc w:val="both"/>
        <w:rPr>
          <w:szCs w:val="24"/>
        </w:rPr>
      </w:pPr>
      <w:r>
        <w:rPr>
          <w:szCs w:val="24"/>
        </w:rPr>
        <w:t>Защита выпускных квалификационных работ проводится на открытых заседаниях государственной экзаменационной комиссии с участием не менее двух третей ее состава.</w:t>
      </w:r>
    </w:p>
    <w:p w:rsidR="004C0DA2" w:rsidRDefault="004C0DA2" w:rsidP="001F640D">
      <w:pPr>
        <w:pStyle w:val="10"/>
        <w:ind w:firstLine="567"/>
        <w:jc w:val="both"/>
        <w:rPr>
          <w:szCs w:val="24"/>
        </w:rPr>
      </w:pPr>
      <w:r>
        <w:t xml:space="preserve">Государственная экзаменационная комиссия формируется из преподавателей </w:t>
      </w:r>
      <w:r>
        <w:rPr>
          <w:szCs w:val="24"/>
        </w:rPr>
        <w:t xml:space="preserve">АНПОО </w:t>
      </w:r>
      <w:r w:rsidR="00F56B56">
        <w:rPr>
          <w:szCs w:val="24"/>
        </w:rPr>
        <w:t>«Котельниковский колледж бизнеса»</w:t>
      </w:r>
      <w:r>
        <w:t>, имеющих высшую или первую квалификационную категорию; лиц, приглашенных из сторонних организаций: преподавателей, имеющих высшую или первую квалификационную категорию, представителей работодателей или их объединений по профилю подготовки выпускников</w:t>
      </w:r>
    </w:p>
    <w:p w:rsidR="00D06DCE" w:rsidRDefault="00D06DCE" w:rsidP="001F640D">
      <w:pPr>
        <w:pStyle w:val="10"/>
        <w:ind w:firstLine="567"/>
        <w:jc w:val="both"/>
        <w:rPr>
          <w:szCs w:val="24"/>
        </w:rPr>
      </w:pPr>
      <w:r>
        <w:rPr>
          <w:szCs w:val="24"/>
        </w:rPr>
        <w:t>Результаты любой из форм государственной (итоговой) аттестации</w:t>
      </w:r>
      <w:r w:rsidR="00D7399E">
        <w:rPr>
          <w:szCs w:val="24"/>
        </w:rPr>
        <w:t xml:space="preserve"> определяются оценками </w:t>
      </w:r>
      <w:r w:rsidR="00F56B56">
        <w:rPr>
          <w:szCs w:val="24"/>
        </w:rPr>
        <w:t>«</w:t>
      </w:r>
      <w:r w:rsidR="00D7399E">
        <w:rPr>
          <w:szCs w:val="24"/>
        </w:rPr>
        <w:t>отлично</w:t>
      </w:r>
      <w:r w:rsidR="00F56B56">
        <w:rPr>
          <w:szCs w:val="24"/>
        </w:rPr>
        <w:t>»</w:t>
      </w:r>
      <w:r w:rsidR="00D7399E">
        <w:rPr>
          <w:szCs w:val="24"/>
        </w:rPr>
        <w:t xml:space="preserve">, </w:t>
      </w:r>
      <w:r w:rsidR="00F56B56">
        <w:rPr>
          <w:szCs w:val="24"/>
        </w:rPr>
        <w:t>«</w:t>
      </w:r>
      <w:r w:rsidR="00D7399E">
        <w:rPr>
          <w:szCs w:val="24"/>
        </w:rPr>
        <w:t>хорошо</w:t>
      </w:r>
      <w:r w:rsidR="00F56B56">
        <w:rPr>
          <w:szCs w:val="24"/>
        </w:rPr>
        <w:t>»</w:t>
      </w:r>
      <w:r w:rsidR="00D7399E">
        <w:rPr>
          <w:szCs w:val="24"/>
        </w:rPr>
        <w:t xml:space="preserve">, </w:t>
      </w:r>
      <w:r w:rsidR="00F56B56">
        <w:rPr>
          <w:szCs w:val="24"/>
        </w:rPr>
        <w:t>«</w:t>
      </w:r>
      <w:r w:rsidR="00D7399E">
        <w:rPr>
          <w:szCs w:val="24"/>
        </w:rPr>
        <w:t>удовлетворительно</w:t>
      </w:r>
      <w:r w:rsidR="00F56B56">
        <w:rPr>
          <w:szCs w:val="24"/>
        </w:rPr>
        <w:t>»</w:t>
      </w:r>
      <w:r w:rsidR="00D7399E">
        <w:rPr>
          <w:szCs w:val="24"/>
        </w:rPr>
        <w:t xml:space="preserve">, </w:t>
      </w:r>
      <w:r w:rsidR="00F56B56">
        <w:rPr>
          <w:szCs w:val="24"/>
        </w:rPr>
        <w:t>«</w:t>
      </w:r>
      <w:r w:rsidR="00D7399E">
        <w:rPr>
          <w:szCs w:val="24"/>
        </w:rPr>
        <w:t>неудовлетворительно</w:t>
      </w:r>
      <w:r w:rsidR="00F56B56">
        <w:rPr>
          <w:szCs w:val="24"/>
        </w:rPr>
        <w:t>»</w:t>
      </w:r>
      <w:r w:rsidR="00D7399E">
        <w:rPr>
          <w:szCs w:val="24"/>
        </w:rPr>
        <w:t xml:space="preserve"> и объявляются в тот же день </w:t>
      </w:r>
      <w:r w:rsidR="00D7399E">
        <w:rPr>
          <w:szCs w:val="24"/>
        </w:rPr>
        <w:lastRenderedPageBreak/>
        <w:t>после оформления в установленном порядке протоколов заседаний государственных экзаменационных комиссий.</w:t>
      </w:r>
    </w:p>
    <w:p w:rsidR="00D7399E" w:rsidRDefault="00D7399E" w:rsidP="001F640D">
      <w:pPr>
        <w:pStyle w:val="10"/>
        <w:ind w:firstLine="567"/>
        <w:jc w:val="both"/>
        <w:rPr>
          <w:szCs w:val="24"/>
        </w:rPr>
      </w:pPr>
      <w:r>
        <w:rPr>
          <w:szCs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или его заместителя. При равном числе голосов председатель комиссии ( или его заместитель) обладает  правом решающего голоса.</w:t>
      </w:r>
    </w:p>
    <w:p w:rsidR="00D7399E" w:rsidRDefault="00D7399E" w:rsidP="001F640D">
      <w:pPr>
        <w:pStyle w:val="10"/>
        <w:ind w:firstLine="567"/>
        <w:jc w:val="both"/>
        <w:rPr>
          <w:szCs w:val="24"/>
        </w:rPr>
      </w:pPr>
      <w:r>
        <w:rPr>
          <w:szCs w:val="24"/>
        </w:rPr>
        <w:t xml:space="preserve">Все решения  государственных экзаменационных комиссий оформляются </w:t>
      </w:r>
      <w:r w:rsidR="00714E7B">
        <w:rPr>
          <w:szCs w:val="24"/>
        </w:rPr>
        <w:t>протоколами.</w:t>
      </w:r>
    </w:p>
    <w:p w:rsidR="0018055D" w:rsidRDefault="0018055D" w:rsidP="001F640D">
      <w:pPr>
        <w:pStyle w:val="10"/>
        <w:ind w:firstLine="567"/>
        <w:jc w:val="both"/>
        <w:rPr>
          <w:szCs w:val="24"/>
        </w:rPr>
      </w:pPr>
    </w:p>
    <w:p w:rsidR="005512D5" w:rsidRPr="00904BA1" w:rsidRDefault="005512D5" w:rsidP="005512D5">
      <w:pPr>
        <w:pStyle w:val="10"/>
        <w:ind w:firstLine="567"/>
        <w:jc w:val="center"/>
        <w:rPr>
          <w:b/>
          <w:szCs w:val="24"/>
        </w:rPr>
      </w:pPr>
      <w:r w:rsidRPr="00904BA1">
        <w:rPr>
          <w:b/>
          <w:caps/>
          <w:szCs w:val="24"/>
        </w:rPr>
        <w:t>3. Сводная содержательно-компетентностная матрица ВКР</w:t>
      </w:r>
    </w:p>
    <w:p w:rsidR="005512D5" w:rsidRDefault="005512D5" w:rsidP="00A64EC1">
      <w:pPr>
        <w:pStyle w:val="10"/>
        <w:ind w:firstLine="567"/>
        <w:jc w:val="both"/>
        <w:rPr>
          <w:szCs w:val="24"/>
        </w:rPr>
      </w:pPr>
    </w:p>
    <w:p w:rsidR="005512D5" w:rsidRPr="0018055D" w:rsidRDefault="005512D5" w:rsidP="00A64EC1">
      <w:pPr>
        <w:pStyle w:val="a4"/>
        <w:ind w:left="218" w:right="102" w:firstLine="707"/>
        <w:jc w:val="both"/>
        <w:rPr>
          <w:sz w:val="24"/>
          <w:szCs w:val="24"/>
        </w:rPr>
      </w:pPr>
      <w:r w:rsidRPr="0018055D">
        <w:rPr>
          <w:sz w:val="24"/>
          <w:szCs w:val="24"/>
        </w:rPr>
        <w:t xml:space="preserve">Выпускник специальности </w:t>
      </w:r>
      <w:r w:rsidR="003A407C">
        <w:rPr>
          <w:sz w:val="24"/>
          <w:szCs w:val="24"/>
        </w:rPr>
        <w:t>40.02.02 Правоохранительная деятельность</w:t>
      </w:r>
      <w:r w:rsidR="003A407C" w:rsidRPr="0018055D">
        <w:rPr>
          <w:sz w:val="24"/>
          <w:szCs w:val="24"/>
        </w:rPr>
        <w:t xml:space="preserve"> </w:t>
      </w:r>
      <w:r w:rsidRPr="0018055D">
        <w:rPr>
          <w:sz w:val="24"/>
          <w:szCs w:val="24"/>
        </w:rPr>
        <w:t xml:space="preserve">должен обладать </w:t>
      </w:r>
      <w:r w:rsidRPr="0018055D">
        <w:rPr>
          <w:b/>
          <w:sz w:val="24"/>
          <w:szCs w:val="24"/>
        </w:rPr>
        <w:t xml:space="preserve">общими компетенциями, </w:t>
      </w:r>
      <w:r w:rsidRPr="0018055D">
        <w:rPr>
          <w:sz w:val="24"/>
          <w:szCs w:val="24"/>
        </w:rPr>
        <w:t>включающими в себя способность:</w:t>
      </w:r>
    </w:p>
    <w:p w:rsidR="00A64EC1" w:rsidRDefault="00A64EC1" w:rsidP="00A64EC1">
      <w:pPr>
        <w:ind w:firstLine="851"/>
        <w:jc w:val="both"/>
        <w:rPr>
          <w:sz w:val="24"/>
          <w:szCs w:val="24"/>
        </w:rPr>
      </w:pP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2. Понимать и анализировать вопросы ценностно-мотивационной сферы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 xml:space="preserve">ОК 4. Принимать решения в стандартных и нестандартных ситуациях, в том числе ситуациях риска, и нести за них ответственность.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 xml:space="preserve"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7. Использовать информационно-коммуникационные технологии в профессиональной деятельности</w:t>
      </w:r>
      <w:r>
        <w:rPr>
          <w:sz w:val="24"/>
          <w:szCs w:val="24"/>
        </w:rPr>
        <w:t>.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 xml:space="preserve"> ОК 8. Правильно строить отношения с коллегами, с различными категориями граждан, в том числе с представителями различных национальностей и конфессий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9. Устанавливать психологический контакт с окружающими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 xml:space="preserve">ОК 10. Адаптироваться к меняющимся условиям профессиональной деятельности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12. Выполнять профессиональные задачи в соответствии с нормами морали, профессиональной этики и служебного этикета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894172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13. Проявлять нетерпимость к коррупционному поведению, уважительно относиться к праву и закону</w:t>
      </w:r>
      <w:r>
        <w:rPr>
          <w:sz w:val="24"/>
          <w:szCs w:val="24"/>
        </w:rPr>
        <w:t>.</w:t>
      </w:r>
      <w:r w:rsidRPr="00894172">
        <w:rPr>
          <w:sz w:val="24"/>
          <w:szCs w:val="24"/>
        </w:rPr>
        <w:t xml:space="preserve"> </w:t>
      </w:r>
    </w:p>
    <w:p w:rsidR="00A64EC1" w:rsidRPr="00894172" w:rsidRDefault="00894172" w:rsidP="00A64EC1">
      <w:pPr>
        <w:ind w:left="218" w:right="102" w:firstLine="851"/>
        <w:jc w:val="both"/>
        <w:rPr>
          <w:sz w:val="24"/>
          <w:szCs w:val="24"/>
        </w:rPr>
      </w:pPr>
      <w:r w:rsidRPr="00894172">
        <w:rPr>
          <w:sz w:val="24"/>
          <w:szCs w:val="24"/>
        </w:rP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</w:r>
      <w:r>
        <w:rPr>
          <w:sz w:val="24"/>
          <w:szCs w:val="24"/>
        </w:rPr>
        <w:t>.</w:t>
      </w:r>
    </w:p>
    <w:p w:rsidR="00894172" w:rsidRDefault="00894172" w:rsidP="00A64EC1">
      <w:pPr>
        <w:ind w:left="218" w:right="102" w:firstLine="851"/>
        <w:jc w:val="both"/>
        <w:rPr>
          <w:sz w:val="24"/>
          <w:szCs w:val="24"/>
        </w:rPr>
      </w:pPr>
    </w:p>
    <w:p w:rsidR="00A64EC1" w:rsidRPr="00A64EC1" w:rsidRDefault="00A64EC1" w:rsidP="00A64EC1">
      <w:pPr>
        <w:ind w:left="218" w:right="102" w:firstLine="851"/>
        <w:jc w:val="both"/>
        <w:rPr>
          <w:sz w:val="24"/>
          <w:szCs w:val="24"/>
        </w:rPr>
      </w:pPr>
      <w:r w:rsidRPr="00A64EC1">
        <w:rPr>
          <w:sz w:val="24"/>
          <w:szCs w:val="24"/>
        </w:rPr>
        <w:t xml:space="preserve">и </w:t>
      </w:r>
      <w:r w:rsidRPr="00A64EC1">
        <w:rPr>
          <w:b/>
          <w:sz w:val="24"/>
          <w:szCs w:val="24"/>
        </w:rPr>
        <w:t>профессиональными компетенциями</w:t>
      </w:r>
      <w:r w:rsidRPr="00A64EC1">
        <w:rPr>
          <w:sz w:val="24"/>
          <w:szCs w:val="24"/>
        </w:rPr>
        <w:t>, соответствующими основным видам профессиональной деятельности:</w:t>
      </w:r>
    </w:p>
    <w:p w:rsidR="00A64EC1" w:rsidRDefault="00A64EC1" w:rsidP="00A64EC1">
      <w:pPr>
        <w:pStyle w:val="TableParagraph"/>
        <w:ind w:left="0" w:right="48" w:firstLine="851"/>
        <w:jc w:val="both"/>
        <w:rPr>
          <w:sz w:val="24"/>
          <w:szCs w:val="24"/>
          <w:lang w:val="ru-RU"/>
        </w:rPr>
      </w:pPr>
    </w:p>
    <w:p w:rsidR="00894172" w:rsidRPr="00894172" w:rsidRDefault="00894172" w:rsidP="00E90DDF">
      <w:pPr>
        <w:pStyle w:val="TableParagraph"/>
        <w:ind w:left="51" w:firstLine="851"/>
        <w:jc w:val="both"/>
        <w:rPr>
          <w:b/>
          <w:sz w:val="24"/>
          <w:szCs w:val="24"/>
          <w:lang w:val="ru-RU"/>
        </w:rPr>
      </w:pPr>
      <w:r w:rsidRPr="00894172">
        <w:rPr>
          <w:b/>
          <w:sz w:val="24"/>
          <w:szCs w:val="24"/>
          <w:lang w:val="ru-RU"/>
        </w:rPr>
        <w:t xml:space="preserve">вид деятельности ПМ.01 Оперативно-розыскная деятельность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1.2. Обеспечивать соблюдение законодательства субъектами права.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1.3. Осуществлять реализацию норм материального и процессуального права.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1.4. Обеспечивать законность и правопорядок, безопасность личности, общества и государства, охранять общественный порядок.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1.5. Осуществлять оперативно-служебные мероприятия в соответствии с профилем </w:t>
      </w:r>
      <w:r w:rsidRPr="00894172">
        <w:rPr>
          <w:sz w:val="24"/>
          <w:szCs w:val="24"/>
          <w:lang w:val="ru-RU"/>
        </w:rPr>
        <w:lastRenderedPageBreak/>
        <w:t xml:space="preserve">подготовки.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1.6. Применять меры административного пресечения правонарушений, включая применение физической силы и специальных средств.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1.7. Обеспечивать выявление, раскрытие и расследование преступлений и иных правонарушений в соответствии с профилем подготовки.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ПК. 1.8. Осуществлять технико-криминалистическое и специальное техническое обеспечение оперативно-служебной деятельности.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1.9. Оказывать первую (доврачебную) медицинскую помощь.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1.10. Использовать в профессиональной деятельности нормативные правовые акты и документы по обеспечению режима секретности в Российской Федерации.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1.11. Обеспечивать защиту сведений, составляющих государственную тайну, сведений конфиденциального характера и иных охраняемых законом тайн.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 xml:space="preserve"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 </w:t>
      </w:r>
    </w:p>
    <w:p w:rsidR="00E90DDF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  <w:r w:rsidRPr="00894172">
        <w:rPr>
          <w:sz w:val="24"/>
          <w:szCs w:val="24"/>
          <w:lang w:val="ru-RU"/>
        </w:rP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</w:t>
      </w:r>
      <w:r>
        <w:rPr>
          <w:sz w:val="24"/>
          <w:szCs w:val="24"/>
          <w:lang w:val="ru-RU"/>
        </w:rPr>
        <w:t>.</w:t>
      </w:r>
    </w:p>
    <w:p w:rsidR="00894172" w:rsidRDefault="00894172" w:rsidP="00E90DDF">
      <w:pPr>
        <w:pStyle w:val="TableParagraph"/>
        <w:ind w:left="51" w:firstLine="851"/>
        <w:jc w:val="both"/>
        <w:rPr>
          <w:sz w:val="24"/>
          <w:szCs w:val="24"/>
          <w:lang w:val="ru-RU"/>
        </w:rPr>
      </w:pPr>
    </w:p>
    <w:p w:rsidR="00894172" w:rsidRPr="00894172" w:rsidRDefault="00894172" w:rsidP="00E90DDF">
      <w:pPr>
        <w:pStyle w:val="TableParagraph"/>
        <w:ind w:left="51" w:firstLine="851"/>
        <w:jc w:val="both"/>
        <w:rPr>
          <w:b/>
          <w:lang w:val="ru-RU"/>
        </w:rPr>
      </w:pPr>
      <w:r w:rsidRPr="00894172">
        <w:rPr>
          <w:b/>
          <w:lang w:val="ru-RU"/>
        </w:rPr>
        <w:t xml:space="preserve">Вид деятельности ПМ.02 Организационно-управленческая деятельность: </w:t>
      </w:r>
    </w:p>
    <w:p w:rsidR="00894172" w:rsidRPr="00894172" w:rsidRDefault="00894172" w:rsidP="00E90DDF">
      <w:pPr>
        <w:pStyle w:val="TableParagraph"/>
        <w:ind w:left="51" w:firstLine="851"/>
        <w:jc w:val="both"/>
        <w:rPr>
          <w:b/>
          <w:lang w:val="ru-RU"/>
        </w:rPr>
      </w:pPr>
    </w:p>
    <w:p w:rsidR="00894172" w:rsidRDefault="00894172" w:rsidP="00E90DDF">
      <w:pPr>
        <w:pStyle w:val="TableParagraph"/>
        <w:ind w:left="51" w:firstLine="851"/>
        <w:jc w:val="both"/>
        <w:rPr>
          <w:lang w:val="ru-RU"/>
        </w:rPr>
      </w:pPr>
      <w:r w:rsidRPr="00894172">
        <w:rPr>
          <w:lang w:val="ru-RU"/>
        </w:rPr>
        <w:t>ПК 2.1</w:t>
      </w:r>
      <w:r>
        <w:rPr>
          <w:lang w:val="ru-RU"/>
        </w:rPr>
        <w:t>.</w:t>
      </w:r>
      <w:r w:rsidRPr="00894172">
        <w:rPr>
          <w:lang w:val="ru-RU"/>
        </w:rPr>
        <w:t xml:space="preserve">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</w:t>
      </w:r>
      <w:r>
        <w:rPr>
          <w:lang w:val="ru-RU"/>
        </w:rPr>
        <w:t>.</w:t>
      </w:r>
      <w:r w:rsidRPr="00894172">
        <w:rPr>
          <w:lang w:val="ru-RU"/>
        </w:rPr>
        <w:t xml:space="preserve"> </w:t>
      </w:r>
    </w:p>
    <w:p w:rsidR="00894172" w:rsidRDefault="00894172" w:rsidP="00E90DDF">
      <w:pPr>
        <w:pStyle w:val="TableParagraph"/>
        <w:ind w:left="51" w:firstLine="851"/>
        <w:jc w:val="both"/>
        <w:rPr>
          <w:lang w:val="ru-RU"/>
        </w:rPr>
      </w:pPr>
      <w:r w:rsidRPr="00894172">
        <w:rPr>
          <w:lang w:val="ru-RU"/>
        </w:rPr>
        <w:t>ПК 2.2</w:t>
      </w:r>
      <w:r>
        <w:rPr>
          <w:lang w:val="ru-RU"/>
        </w:rPr>
        <w:t>.</w:t>
      </w:r>
      <w:r w:rsidRPr="00894172">
        <w:rPr>
          <w:lang w:val="ru-RU"/>
        </w:rPr>
        <w:t xml:space="preserve"> Осуществлять документационное обеспечение управленческой деятельности</w:t>
      </w:r>
      <w:r>
        <w:rPr>
          <w:lang w:val="ru-RU"/>
        </w:rPr>
        <w:t>.</w:t>
      </w:r>
    </w:p>
    <w:p w:rsidR="004967EF" w:rsidRDefault="004967EF" w:rsidP="00E90DDF">
      <w:pPr>
        <w:pStyle w:val="TableParagraph"/>
        <w:ind w:left="51" w:firstLine="851"/>
        <w:jc w:val="both"/>
        <w:rPr>
          <w:lang w:val="ru-RU"/>
        </w:rPr>
      </w:pPr>
    </w:p>
    <w:tbl>
      <w:tblPr>
        <w:tblStyle w:val="af1"/>
        <w:tblpPr w:leftFromText="180" w:rightFromText="180" w:vertAnchor="text" w:tblpY="1"/>
        <w:tblOverlap w:val="never"/>
        <w:tblW w:w="10263" w:type="dxa"/>
        <w:tblInd w:w="51" w:type="dxa"/>
        <w:tblLook w:val="04A0"/>
      </w:tblPr>
      <w:tblGrid>
        <w:gridCol w:w="1853"/>
        <w:gridCol w:w="2599"/>
        <w:gridCol w:w="5811"/>
      </w:tblGrid>
      <w:tr w:rsidR="00032F23" w:rsidTr="00032F23">
        <w:tc>
          <w:tcPr>
            <w:tcW w:w="4452" w:type="dxa"/>
            <w:gridSpan w:val="2"/>
          </w:tcPr>
          <w:p w:rsidR="00032F23" w:rsidRDefault="00032F23" w:rsidP="00032F23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b/>
                <w:sz w:val="20"/>
                <w:szCs w:val="20"/>
                <w:lang w:val="ru-RU"/>
              </w:rPr>
              <w:t>Наименование объектов контроля и оценки</w:t>
            </w:r>
          </w:p>
        </w:tc>
        <w:tc>
          <w:tcPr>
            <w:tcW w:w="5811" w:type="dxa"/>
          </w:tcPr>
          <w:p w:rsidR="00032F23" w:rsidRDefault="00032F23" w:rsidP="00032F23">
            <w:pPr>
              <w:pStyle w:val="TableParagraph"/>
              <w:ind w:left="195" w:right="193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2F23" w:rsidRDefault="00032F23" w:rsidP="00032F23">
            <w:pPr>
              <w:pStyle w:val="TableParagraph"/>
              <w:ind w:left="195" w:right="193"/>
              <w:jc w:val="center"/>
              <w:rPr>
                <w:b/>
                <w:sz w:val="20"/>
                <w:szCs w:val="20"/>
                <w:lang w:val="ru-RU"/>
              </w:rPr>
            </w:pPr>
            <w:r w:rsidRPr="00032F23">
              <w:rPr>
                <w:b/>
                <w:sz w:val="20"/>
                <w:szCs w:val="20"/>
                <w:lang w:val="ru-RU"/>
              </w:rPr>
              <w:t>Перечень подлежащих разработке задач/вопросов</w:t>
            </w:r>
          </w:p>
          <w:p w:rsidR="00032F23" w:rsidRPr="00032F23" w:rsidRDefault="00032F23" w:rsidP="00032F23">
            <w:pPr>
              <w:pStyle w:val="TableParagraph"/>
              <w:ind w:left="195" w:right="19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1.1.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 xml:space="preserve">- Квалифицировать юридические факты, события и обстоятельства. − Раскрывать содержание и порядок принятия решения в точном соответствии с законом. </w:t>
            </w:r>
          </w:p>
          <w:p w:rsidR="00032F23" w:rsidRPr="00032F23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 xml:space="preserve">− Описывать содержание и порядок совершения юридических действий в точном соответствии с законом. </w:t>
            </w:r>
          </w:p>
          <w:p w:rsidR="00032F23" w:rsidRPr="00032F23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Описывать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время.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1.2.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Обеспечивать соблюдение законодательства субъектами права.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Определять порядок и способы обеспечения соблюдения законодательства субъектами права. − Описание правовых основ, условий и пределов применения и использования огнестрельного оружия сотрудниками правоохранительных органов.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1.3.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Осуществлять реализацию норм материального и процессуального права.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Определять методы реализации правовых норм. − Раскрыть 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− Охарактеризовать 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 − основы инженерной и топографической подготовки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1.4.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 xml:space="preserve">Обеспечивать законность и правопорядок, безопасность личности, общества и государства, </w:t>
            </w:r>
            <w:r w:rsidRPr="00032F23">
              <w:rPr>
                <w:sz w:val="20"/>
                <w:szCs w:val="20"/>
                <w:lang w:val="ru-RU"/>
              </w:rPr>
              <w:lastRenderedPageBreak/>
              <w:t>охранять общественный порядок.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lastRenderedPageBreak/>
              <w:t xml:space="preserve">− Определять вид правонарушений. − Выявлять и пресекать правонарушения для обеспечения законности и правопорядка, безопасности личности, общества и государства, охраны общественного порядка. − Охарактеризовать задачи </w:t>
            </w:r>
            <w:r w:rsidRPr="00032F23">
              <w:rPr>
                <w:sz w:val="20"/>
                <w:szCs w:val="20"/>
                <w:lang w:val="ru-RU"/>
              </w:rPr>
              <w:lastRenderedPageBreak/>
              <w:t>правоохранительных органов в системе гражданской обороны и в единой государственной системе предупреждения и ликвидации чрезвычайных ситуаций. Анализировать нормативные правовые акты, для соблюдения законности защиты правопорядка и безопасности личности, общества государства и обеспечения общественного порядка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lastRenderedPageBreak/>
              <w:t>ПК 1.5.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Осуществлять оперативно-служебные мероприятия в соответствии с профилем подготовки.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Намечать основные виды оперативно-служебных мероприятий. − Описание правовых основ, условий и пределов применения и использования огнестрельного оружия сотрудниками правоохранительных органов. − Охарактеризовать тактику индивидуальных и групповых действий в процессе выполнения оперативно-служебных задач с применением и использованием оружия.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</w:rPr>
              <w:t>ПК 1.6.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Применять меры  административного пресечения правонарушений, включая применение физической силы и специальных средств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Раскрывать основные признаки правонарушений и  преступлений. − Привести примеры применения норм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1.7.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Квалифицировать правонарушения. − Описание действий в рамках обеспечения выявления, раскрытия и расследования преступлений и иных правонарушений. − Правоприменительная практика по вопросам правовых и тактических основ обеспечения законности. − Раскрыть приемы, способы, методы выявления и раскрытия преступлений и иных правонарушений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1.8.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− Охарактеризовать основные виды специальной техники; технико-криминалистическое и специальное техническое обеспечение оперативно – служебной деятельности. − Описать основы инженерной и топографической подготовки - основные виды вооружения, применяемого сотрудниками правоохранительных органов. − Перечислить технико-криминалистические средства и методы − Правоприменительная практика по вопросам выбора и тактически правильного применения средства специальной техники в различных оперативно-служебных ситуациях и документально оформлять это применение.</w:t>
            </w:r>
          </w:p>
        </w:tc>
      </w:tr>
      <w:tr w:rsidR="00032F23" w:rsidTr="00032F23">
        <w:tc>
          <w:tcPr>
            <w:tcW w:w="1853" w:type="dxa"/>
          </w:tcPr>
          <w:p w:rsidR="00032F23" w:rsidRPr="00032F23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ПК 1.9.</w:t>
            </w:r>
          </w:p>
        </w:tc>
        <w:tc>
          <w:tcPr>
            <w:tcW w:w="2599" w:type="dxa"/>
          </w:tcPr>
          <w:p w:rsidR="00032F23" w:rsidRPr="00032F23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>Оказывать первую (доврачебную) медицинскую помощь.</w:t>
            </w:r>
          </w:p>
        </w:tc>
        <w:tc>
          <w:tcPr>
            <w:tcW w:w="5811" w:type="dxa"/>
          </w:tcPr>
          <w:p w:rsidR="00032F23" w:rsidRPr="00032F23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32F23">
              <w:rPr>
                <w:sz w:val="20"/>
                <w:szCs w:val="20"/>
                <w:lang w:val="ru-RU"/>
              </w:rPr>
              <w:t xml:space="preserve">− Анализ нормативно-правовых актов по оказанию первой помощи. − Характеристика Памятки сотрудника органов внутренних дел по оказанию первой помощи. </w:t>
            </w:r>
            <w:r w:rsidRPr="00032F23">
              <w:rPr>
                <w:sz w:val="20"/>
                <w:szCs w:val="20"/>
              </w:rPr>
              <w:t>− Описание мероприятий по оказанию первой помощи</w:t>
            </w:r>
            <w:r w:rsidRPr="00032F23">
              <w:rPr>
                <w:sz w:val="20"/>
                <w:szCs w:val="20"/>
                <w:lang w:val="ru-RU"/>
              </w:rPr>
              <w:t>.</w:t>
            </w:r>
          </w:p>
        </w:tc>
      </w:tr>
      <w:tr w:rsidR="00032F23" w:rsidTr="00032F23">
        <w:tc>
          <w:tcPr>
            <w:tcW w:w="1853" w:type="dxa"/>
          </w:tcPr>
          <w:p w:rsidR="00032F23" w:rsidRPr="000C2439" w:rsidRDefault="00032F23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ПК 1.10.</w:t>
            </w:r>
          </w:p>
        </w:tc>
        <w:tc>
          <w:tcPr>
            <w:tcW w:w="2599" w:type="dxa"/>
          </w:tcPr>
          <w:p w:rsidR="00032F23" w:rsidRPr="000C2439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5811" w:type="dxa"/>
          </w:tcPr>
          <w:p w:rsidR="00032F23" w:rsidRPr="000C2439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− Анализ нормативно-правовых актов, регламентирующих деятельность структурного подразделения делопроизводства и режима секретности; − Характеристика организации работы с документами в структурных подразделениях по документационному обеспечению управления в правоохранительных органах, с описанием структурного подразделения; − Описание подготовки дела к отбору на хранение, комплектованию, учету и использованию</w:t>
            </w:r>
          </w:p>
        </w:tc>
      </w:tr>
      <w:tr w:rsidR="00032F23" w:rsidTr="00032F23">
        <w:tc>
          <w:tcPr>
            <w:tcW w:w="1853" w:type="dxa"/>
          </w:tcPr>
          <w:p w:rsidR="00032F23" w:rsidRPr="000C2439" w:rsidRDefault="000C2439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ПК 1.11.</w:t>
            </w:r>
          </w:p>
        </w:tc>
        <w:tc>
          <w:tcPr>
            <w:tcW w:w="2599" w:type="dxa"/>
          </w:tcPr>
          <w:p w:rsidR="00032F23" w:rsidRPr="000C2439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5811" w:type="dxa"/>
          </w:tcPr>
          <w:p w:rsidR="00032F23" w:rsidRPr="000C2439" w:rsidRDefault="00032F23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− Описание порядка защиты использования в профессиональной деятельности сведений, составляющих государственную тайну, сведений конфиденциального характера и иных охраняемых законом тайн. − Охарактеризовать 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 правила пользования и обращения с секретными документами и изделиями.</w:t>
            </w:r>
          </w:p>
        </w:tc>
      </w:tr>
      <w:tr w:rsidR="00032F23" w:rsidTr="00032F23">
        <w:tc>
          <w:tcPr>
            <w:tcW w:w="1853" w:type="dxa"/>
          </w:tcPr>
          <w:p w:rsidR="00032F23" w:rsidRPr="000C2439" w:rsidRDefault="000C2439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ПК 1.12.</w:t>
            </w:r>
          </w:p>
        </w:tc>
        <w:tc>
          <w:tcPr>
            <w:tcW w:w="2599" w:type="dxa"/>
          </w:tcPr>
          <w:p w:rsidR="00032F23" w:rsidRPr="000C2439" w:rsidRDefault="00032F23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Осуществлять предупреждение преступлений и иных</w:t>
            </w:r>
            <w:r w:rsidR="000C2439" w:rsidRPr="000C2439">
              <w:rPr>
                <w:sz w:val="20"/>
                <w:szCs w:val="20"/>
                <w:lang w:val="ru-RU"/>
              </w:rPr>
              <w:t xml:space="preserve"> </w:t>
            </w:r>
            <w:r w:rsidR="000C2439" w:rsidRPr="000C2439">
              <w:rPr>
                <w:sz w:val="20"/>
                <w:szCs w:val="20"/>
                <w:lang w:val="ru-RU"/>
              </w:rPr>
              <w:lastRenderedPageBreak/>
              <w:t>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  <w:tc>
          <w:tcPr>
            <w:tcW w:w="5811" w:type="dxa"/>
          </w:tcPr>
          <w:p w:rsidR="00032F23" w:rsidRPr="000C2439" w:rsidRDefault="000C2439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lastRenderedPageBreak/>
              <w:t xml:space="preserve">− Описывать и применять способы предупреждения преступлений, методы выявления причин и условий совершения преступлений; профилактики преступлений и </w:t>
            </w:r>
            <w:r w:rsidRPr="000C2439">
              <w:rPr>
                <w:sz w:val="20"/>
                <w:szCs w:val="20"/>
                <w:lang w:val="ru-RU"/>
              </w:rPr>
              <w:lastRenderedPageBreak/>
              <w:t>иных правонарушений на основе использования закономерностей преступности, преступного поведения и методов их предупреждения. − Определять порядок выявления и устранения причин и условий, способствующих совершению правонарушений.</w:t>
            </w:r>
          </w:p>
        </w:tc>
      </w:tr>
      <w:tr w:rsidR="00032F23" w:rsidTr="00032F23">
        <w:tc>
          <w:tcPr>
            <w:tcW w:w="1853" w:type="dxa"/>
          </w:tcPr>
          <w:p w:rsidR="00032F23" w:rsidRPr="000C2439" w:rsidRDefault="000C2439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lastRenderedPageBreak/>
              <w:t>ПК 1.13.</w:t>
            </w:r>
          </w:p>
        </w:tc>
        <w:tc>
          <w:tcPr>
            <w:tcW w:w="2599" w:type="dxa"/>
          </w:tcPr>
          <w:p w:rsidR="00032F23" w:rsidRPr="000C2439" w:rsidRDefault="000C2439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5811" w:type="dxa"/>
          </w:tcPr>
          <w:p w:rsidR="00032F23" w:rsidRPr="000C2439" w:rsidRDefault="000C2439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− Описать взаимосвязь своей профессиональной деятельности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 − Охарактеризовать функциональные обязанности сотрудников правоохранительных органов, органов местного самоуправления, организаций и др. по обеспечению соблюдения законности, правопорядка.</w:t>
            </w:r>
          </w:p>
        </w:tc>
      </w:tr>
      <w:tr w:rsidR="00032F23" w:rsidTr="00032F23">
        <w:tc>
          <w:tcPr>
            <w:tcW w:w="1853" w:type="dxa"/>
          </w:tcPr>
          <w:p w:rsidR="00032F23" w:rsidRPr="000C2439" w:rsidRDefault="000C2439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ПК 2.1.</w:t>
            </w:r>
          </w:p>
        </w:tc>
        <w:tc>
          <w:tcPr>
            <w:tcW w:w="2599" w:type="dxa"/>
          </w:tcPr>
          <w:p w:rsidR="00032F23" w:rsidRPr="000C2439" w:rsidRDefault="000C2439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5811" w:type="dxa"/>
          </w:tcPr>
          <w:p w:rsidR="00032F23" w:rsidRPr="000C2439" w:rsidRDefault="000C2439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− Намечать и находить решение в реализации организации управления в рамках малых групп, как в условиях повседневной служебной деятельности, так и в нестандартных условиях, экстремальных ситуациях. − 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 − Осуществлять контроль и учет результатов деятельности исполнителей</w:t>
            </w:r>
          </w:p>
        </w:tc>
      </w:tr>
      <w:tr w:rsidR="00032F23" w:rsidTr="00032F23">
        <w:tc>
          <w:tcPr>
            <w:tcW w:w="1853" w:type="dxa"/>
          </w:tcPr>
          <w:p w:rsidR="00032F23" w:rsidRPr="000C2439" w:rsidRDefault="000C2439" w:rsidP="00032F23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ПК 2.2.</w:t>
            </w:r>
          </w:p>
        </w:tc>
        <w:tc>
          <w:tcPr>
            <w:tcW w:w="2599" w:type="dxa"/>
          </w:tcPr>
          <w:p w:rsidR="00032F23" w:rsidRPr="000C2439" w:rsidRDefault="000C2439" w:rsidP="00032F23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Осуществлять документационное обеспечение управленческой деятельности.</w:t>
            </w:r>
          </w:p>
        </w:tc>
        <w:tc>
          <w:tcPr>
            <w:tcW w:w="5811" w:type="dxa"/>
          </w:tcPr>
          <w:p w:rsidR="00032F23" w:rsidRPr="000C2439" w:rsidRDefault="000C2439" w:rsidP="00032F23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ind w:right="58"/>
              <w:jc w:val="both"/>
              <w:rPr>
                <w:sz w:val="20"/>
                <w:szCs w:val="20"/>
                <w:lang w:val="ru-RU"/>
              </w:rPr>
            </w:pPr>
            <w:r w:rsidRPr="000C2439">
              <w:rPr>
                <w:sz w:val="20"/>
                <w:szCs w:val="20"/>
                <w:lang w:val="ru-RU"/>
              </w:rPr>
              <w:t>− Дифференцировать документационное обеспечение управленческой деятельности − Организовывать работу подчиненных и документационное обеспечения управленческой деятельности, соблюдение режима секретности; − Разрабатывать планирующую, отчетную и другую управленческую документацию; − 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 − осуществлять контроль и учет результатов деятельности исполнителей</w:t>
            </w:r>
          </w:p>
        </w:tc>
      </w:tr>
    </w:tbl>
    <w:p w:rsidR="00032F23" w:rsidRDefault="00032F23" w:rsidP="00E90DDF">
      <w:pPr>
        <w:pStyle w:val="TableParagraph"/>
        <w:ind w:left="51" w:firstLine="851"/>
        <w:jc w:val="both"/>
        <w:rPr>
          <w:lang w:val="ru-RU"/>
        </w:rPr>
      </w:pPr>
    </w:p>
    <w:p w:rsidR="004967EF" w:rsidRDefault="00032F23" w:rsidP="00E90DDF">
      <w:pPr>
        <w:pStyle w:val="TableParagraph"/>
        <w:ind w:left="51" w:firstLine="851"/>
        <w:jc w:val="both"/>
        <w:rPr>
          <w:lang w:val="ru-RU"/>
        </w:rPr>
      </w:pPr>
      <w:r>
        <w:rPr>
          <w:lang w:val="ru-RU"/>
        </w:rPr>
        <w:br w:type="textWrapping" w:clear="all"/>
      </w:r>
    </w:p>
    <w:p w:rsidR="004967EF" w:rsidRDefault="004967EF" w:rsidP="00E90DDF">
      <w:pPr>
        <w:pStyle w:val="TableParagraph"/>
        <w:ind w:left="51" w:firstLine="851"/>
        <w:jc w:val="both"/>
        <w:rPr>
          <w:lang w:val="ru-RU"/>
        </w:rPr>
      </w:pPr>
    </w:p>
    <w:p w:rsidR="00882171" w:rsidRPr="0018055D" w:rsidRDefault="00882171" w:rsidP="0018055D">
      <w:pPr>
        <w:jc w:val="both"/>
        <w:rPr>
          <w:sz w:val="24"/>
          <w:szCs w:val="24"/>
        </w:rPr>
        <w:sectPr w:rsidR="00882171" w:rsidRPr="0018055D" w:rsidSect="0087183A">
          <w:footerReference w:type="default" r:id="rId7"/>
          <w:pgSz w:w="11910" w:h="16840"/>
          <w:pgMar w:top="920" w:right="460" w:bottom="280" w:left="1300" w:header="729" w:footer="415" w:gutter="0"/>
          <w:cols w:space="720"/>
          <w:titlePg/>
          <w:docGrid w:linePitch="272"/>
        </w:sectPr>
      </w:pPr>
    </w:p>
    <w:p w:rsidR="00C112E2" w:rsidRPr="000A1DC7" w:rsidRDefault="00C112E2" w:rsidP="00C112E2">
      <w:pPr>
        <w:pStyle w:val="31"/>
        <w:spacing w:line="276" w:lineRule="auto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lastRenderedPageBreak/>
        <w:t xml:space="preserve">4. </w:t>
      </w:r>
      <w:r w:rsidRPr="000A1DC7">
        <w:rPr>
          <w:b/>
          <w:bCs/>
          <w:sz w:val="24"/>
          <w:szCs w:val="24"/>
          <w:u w:val="none"/>
        </w:rPr>
        <w:t>ТЕМ</w:t>
      </w:r>
      <w:r>
        <w:rPr>
          <w:b/>
          <w:bCs/>
          <w:sz w:val="24"/>
          <w:szCs w:val="24"/>
          <w:u w:val="none"/>
        </w:rPr>
        <w:t>АТИКА</w:t>
      </w:r>
    </w:p>
    <w:p w:rsidR="00C112E2" w:rsidRDefault="00C112E2" w:rsidP="00C112E2">
      <w:pPr>
        <w:pStyle w:val="31"/>
        <w:spacing w:line="276" w:lineRule="auto"/>
        <w:jc w:val="center"/>
        <w:rPr>
          <w:b/>
          <w:bCs/>
          <w:sz w:val="24"/>
          <w:szCs w:val="24"/>
          <w:u w:val="none"/>
        </w:rPr>
      </w:pPr>
      <w:r w:rsidRPr="000A1DC7">
        <w:rPr>
          <w:b/>
          <w:bCs/>
          <w:sz w:val="24"/>
          <w:szCs w:val="24"/>
          <w:u w:val="none"/>
        </w:rPr>
        <w:t>ВЫПУСКНЫХ КВАЛИФИКАЦИОННЫХ РАБОТ</w:t>
      </w:r>
    </w:p>
    <w:p w:rsidR="00A64EC1" w:rsidRPr="000A1DC7" w:rsidRDefault="00A64EC1" w:rsidP="00C112E2">
      <w:pPr>
        <w:pStyle w:val="31"/>
        <w:spacing w:line="276" w:lineRule="auto"/>
        <w:jc w:val="center"/>
        <w:rPr>
          <w:b/>
          <w:bCs/>
          <w:sz w:val="24"/>
          <w:szCs w:val="24"/>
          <w:u w:val="none"/>
        </w:rPr>
      </w:pPr>
    </w:p>
    <w:p w:rsidR="00280021" w:rsidRPr="000C2439" w:rsidRDefault="00280021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1. Актуальные вопросы криминалистического исследования холодного оружия. </w:t>
      </w:r>
    </w:p>
    <w:p w:rsidR="00280021" w:rsidRPr="000C2439" w:rsidRDefault="00280021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2. Взаимодействие следователя и оперативного сотрудника в раскрытии и расследовании преступлений. </w:t>
      </w:r>
    </w:p>
    <w:p w:rsidR="00280021" w:rsidRPr="000C2439" w:rsidRDefault="00280021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3. Виды и действия служебных нарядов по охране общественного порядка. </w:t>
      </w:r>
    </w:p>
    <w:p w:rsidR="00280021" w:rsidRPr="000C2439" w:rsidRDefault="00280021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4. Выявление и расследование экономических преступлений. </w:t>
      </w:r>
    </w:p>
    <w:p w:rsidR="00280021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</w:t>
      </w:r>
      <w:r w:rsidR="00280021" w:rsidRPr="000C2439">
        <w:rPr>
          <w:sz w:val="24"/>
          <w:szCs w:val="24"/>
        </w:rPr>
        <w:t xml:space="preserve">. Действия сотрудников органов внутренних дел при обнаружении взрывных устройств. </w:t>
      </w:r>
    </w:p>
    <w:p w:rsidR="00280021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</w:t>
      </w:r>
      <w:r w:rsidR="00280021" w:rsidRPr="000C2439">
        <w:rPr>
          <w:sz w:val="24"/>
          <w:szCs w:val="24"/>
        </w:rPr>
        <w:t xml:space="preserve">. Делопроизводство в органах внутренних дел: проблемы повышения качества и производительности.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</w:t>
      </w:r>
      <w:r w:rsidR="00280021" w:rsidRPr="000C2439">
        <w:rPr>
          <w:sz w:val="24"/>
          <w:szCs w:val="24"/>
        </w:rPr>
        <w:t xml:space="preserve">.  Допрос как средство процессуального доказывания на предварительном следствии.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</w:t>
      </w:r>
      <w:r w:rsidR="00280021" w:rsidRPr="000C2439">
        <w:rPr>
          <w:sz w:val="24"/>
          <w:szCs w:val="24"/>
        </w:rPr>
        <w:t xml:space="preserve">.  Использование криминалистической техники в расследовании преступлений. </w:t>
      </w:r>
    </w:p>
    <w:p w:rsidR="00F506BD" w:rsidRPr="000C2439" w:rsidRDefault="00280021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9. Использование служебных графических документов в деятельности органов внутренних дел.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10</w:t>
      </w:r>
      <w:r w:rsidR="00280021" w:rsidRPr="000C2439">
        <w:rPr>
          <w:sz w:val="24"/>
          <w:szCs w:val="24"/>
        </w:rPr>
        <w:t>.</w:t>
      </w:r>
      <w:r w:rsidR="0054133A" w:rsidRPr="000C2439">
        <w:rPr>
          <w:sz w:val="24"/>
          <w:szCs w:val="24"/>
        </w:rPr>
        <w:t xml:space="preserve"> Организация деятельности строевых подразделений патрульно-постовой службы полиции по обеспечению общественного порядка и безопасности</w:t>
      </w:r>
      <w:r w:rsidR="00280021" w:rsidRPr="000C2439">
        <w:rPr>
          <w:sz w:val="24"/>
          <w:szCs w:val="24"/>
        </w:rPr>
        <w:t xml:space="preserve">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11</w:t>
      </w:r>
      <w:r w:rsidR="00280021" w:rsidRPr="000C2439">
        <w:rPr>
          <w:sz w:val="24"/>
          <w:szCs w:val="24"/>
        </w:rPr>
        <w:t xml:space="preserve">. </w:t>
      </w:r>
      <w:r w:rsidR="003C7A3F" w:rsidRPr="000C2439">
        <w:rPr>
          <w:sz w:val="24"/>
          <w:szCs w:val="24"/>
        </w:rPr>
        <w:t>Делопроизводство по письменным обращениям граждан в правоохранительные органы. Организация приема граждан в органах внутренних дел.</w:t>
      </w:r>
      <w:r w:rsidR="00280021" w:rsidRPr="000C2439">
        <w:rPr>
          <w:sz w:val="24"/>
          <w:szCs w:val="24"/>
        </w:rPr>
        <w:t xml:space="preserve">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12</w:t>
      </w:r>
      <w:r w:rsidR="00280021" w:rsidRPr="000C2439">
        <w:rPr>
          <w:sz w:val="24"/>
          <w:szCs w:val="24"/>
        </w:rPr>
        <w:t xml:space="preserve">. Криминалистическая характеристика расследования краж.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13</w:t>
      </w:r>
      <w:r w:rsidR="00280021" w:rsidRPr="000C2439">
        <w:rPr>
          <w:sz w:val="24"/>
          <w:szCs w:val="24"/>
        </w:rPr>
        <w:t xml:space="preserve">. Криминалистическая экспертиза: возникновение, становление и тенденции развития.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14</w:t>
      </w:r>
      <w:r w:rsidR="00280021" w:rsidRPr="000C2439">
        <w:rPr>
          <w:sz w:val="24"/>
          <w:szCs w:val="24"/>
        </w:rPr>
        <w:t xml:space="preserve">. Криминологическая характеристика преступности несовершеннолетних.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15</w:t>
      </w:r>
      <w:r w:rsidR="00280021" w:rsidRPr="000C2439">
        <w:rPr>
          <w:sz w:val="24"/>
          <w:szCs w:val="24"/>
        </w:rPr>
        <w:t xml:space="preserve">. Лжесвидетельство и тактика борьбы с ним.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16</w:t>
      </w:r>
      <w:r w:rsidR="00280021" w:rsidRPr="000C2439">
        <w:rPr>
          <w:sz w:val="24"/>
          <w:szCs w:val="24"/>
        </w:rPr>
        <w:t xml:space="preserve">. Методика расследования преступлений, связанных с незаконным оборотом наркотиков.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17</w:t>
      </w:r>
      <w:r w:rsidR="00280021" w:rsidRPr="000C2439">
        <w:rPr>
          <w:sz w:val="24"/>
          <w:szCs w:val="24"/>
        </w:rPr>
        <w:t xml:space="preserve">. Методика расследования убийств.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18</w:t>
      </w:r>
      <w:r w:rsidR="00280021" w:rsidRPr="000C2439">
        <w:rPr>
          <w:sz w:val="24"/>
          <w:szCs w:val="24"/>
        </w:rPr>
        <w:t xml:space="preserve">. Методика расследования хищений.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19</w:t>
      </w:r>
      <w:r w:rsidR="00280021" w:rsidRPr="000C2439">
        <w:rPr>
          <w:sz w:val="24"/>
          <w:szCs w:val="24"/>
        </w:rPr>
        <w:t>. Насильственные преступления против собственности: уголовно</w:t>
      </w:r>
      <w:r w:rsidR="00F506BD" w:rsidRPr="000C2439">
        <w:rPr>
          <w:sz w:val="24"/>
          <w:szCs w:val="24"/>
        </w:rPr>
        <w:t>-</w:t>
      </w:r>
      <w:r w:rsidR="00280021" w:rsidRPr="000C2439">
        <w:rPr>
          <w:sz w:val="24"/>
          <w:szCs w:val="24"/>
        </w:rPr>
        <w:t xml:space="preserve">правовой аспект.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20</w:t>
      </w:r>
      <w:r w:rsidR="00280021" w:rsidRPr="000C2439">
        <w:rPr>
          <w:sz w:val="24"/>
          <w:szCs w:val="24"/>
        </w:rPr>
        <w:t xml:space="preserve">. Обеспечение личной безопасности сотрудников правоохранительных органов.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21</w:t>
      </w:r>
      <w:r w:rsidR="00280021" w:rsidRPr="000C2439">
        <w:rPr>
          <w:sz w:val="24"/>
          <w:szCs w:val="24"/>
        </w:rPr>
        <w:t xml:space="preserve">. Обеспечение права на защиту подозреваемому и обвиняемому в уголовном судопроизводстве.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22</w:t>
      </w:r>
      <w:r w:rsidR="00280021" w:rsidRPr="000C2439">
        <w:rPr>
          <w:sz w:val="24"/>
          <w:szCs w:val="24"/>
        </w:rPr>
        <w:t xml:space="preserve">. Обеспечение судебного контроля за органами дознания и предварительного следствия в уголовном процессе.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23</w:t>
      </w:r>
      <w:r w:rsidR="00280021" w:rsidRPr="000C2439">
        <w:rPr>
          <w:sz w:val="24"/>
          <w:szCs w:val="24"/>
        </w:rPr>
        <w:t>. Организационно-правовые основы деятельности патрульно</w:t>
      </w:r>
      <w:r w:rsidR="00F506BD" w:rsidRPr="000C2439">
        <w:rPr>
          <w:sz w:val="24"/>
          <w:szCs w:val="24"/>
        </w:rPr>
        <w:t>-</w:t>
      </w:r>
      <w:r w:rsidR="00280021" w:rsidRPr="000C2439">
        <w:rPr>
          <w:sz w:val="24"/>
          <w:szCs w:val="24"/>
        </w:rPr>
        <w:t xml:space="preserve">постовой службы полиции.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lastRenderedPageBreak/>
        <w:t>24</w:t>
      </w:r>
      <w:r w:rsidR="00280021" w:rsidRPr="000C2439">
        <w:rPr>
          <w:sz w:val="24"/>
          <w:szCs w:val="24"/>
        </w:rPr>
        <w:t xml:space="preserve">. Организационно-правовые основы использования физической силы, специальных средств и огнестрельного оружия сотрудниками органов внутренних дел.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25</w:t>
      </w:r>
      <w:r w:rsidR="00280021" w:rsidRPr="000C2439">
        <w:rPr>
          <w:sz w:val="24"/>
          <w:szCs w:val="24"/>
        </w:rPr>
        <w:t xml:space="preserve">. Организационно-правовые основы осуществления прокурорского надзора за исполнением законов органами, осуществляющими дознание и предварительное следствие. </w:t>
      </w:r>
    </w:p>
    <w:p w:rsidR="0054133A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26</w:t>
      </w:r>
      <w:r w:rsidR="00280021" w:rsidRPr="000C2439">
        <w:rPr>
          <w:sz w:val="24"/>
          <w:szCs w:val="24"/>
        </w:rPr>
        <w:t xml:space="preserve">. </w:t>
      </w:r>
      <w:r w:rsidR="0054133A" w:rsidRPr="000C2439">
        <w:rPr>
          <w:color w:val="000000"/>
          <w:sz w:val="24"/>
          <w:szCs w:val="24"/>
          <w:shd w:val="clear" w:color="auto" w:fill="FFFFFF"/>
        </w:rPr>
        <w:t>Противодействие терроризму: правовые и организационные аспекты деятельности территориальных органов МВД России.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27</w:t>
      </w:r>
      <w:r w:rsidR="00280021" w:rsidRPr="000C2439">
        <w:rPr>
          <w:sz w:val="24"/>
          <w:szCs w:val="24"/>
        </w:rPr>
        <w:t xml:space="preserve">. Основные направления совершенствования деятельности правоохранительных органов на современном этапе.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28</w:t>
      </w:r>
      <w:r w:rsidR="00280021" w:rsidRPr="000C2439">
        <w:rPr>
          <w:sz w:val="24"/>
          <w:szCs w:val="24"/>
        </w:rPr>
        <w:t xml:space="preserve">. </w:t>
      </w:r>
      <w:r w:rsidR="00DA69A9" w:rsidRPr="000C2439">
        <w:rPr>
          <w:color w:val="000000"/>
          <w:sz w:val="24"/>
          <w:szCs w:val="24"/>
          <w:shd w:val="clear" w:color="auto" w:fill="FFFFFF"/>
        </w:rPr>
        <w:t>Прокуратура Российской Федерации как субъект правоохранительной деятельности: история и перспективы развития.</w:t>
      </w:r>
      <w:r w:rsidR="00280021" w:rsidRPr="000C2439">
        <w:rPr>
          <w:sz w:val="24"/>
          <w:szCs w:val="24"/>
        </w:rPr>
        <w:t xml:space="preserve">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29</w:t>
      </w:r>
      <w:r w:rsidR="00280021" w:rsidRPr="000C2439">
        <w:rPr>
          <w:sz w:val="24"/>
          <w:szCs w:val="24"/>
        </w:rPr>
        <w:t xml:space="preserve">. </w:t>
      </w:r>
      <w:r w:rsidR="00DA69A9" w:rsidRPr="000C2439">
        <w:rPr>
          <w:color w:val="000000"/>
          <w:sz w:val="24"/>
          <w:szCs w:val="24"/>
          <w:shd w:val="clear" w:color="auto" w:fill="FFFFFF"/>
        </w:rPr>
        <w:t>Организационно-правовые проблемы обеспечения деятельности районных судов в Российской Федерации.</w:t>
      </w:r>
      <w:r w:rsidR="00280021" w:rsidRPr="000C2439">
        <w:rPr>
          <w:sz w:val="24"/>
          <w:szCs w:val="24"/>
        </w:rPr>
        <w:t xml:space="preserve">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30</w:t>
      </w:r>
      <w:r w:rsidR="00280021" w:rsidRPr="000C2439">
        <w:rPr>
          <w:sz w:val="24"/>
          <w:szCs w:val="24"/>
        </w:rPr>
        <w:t xml:space="preserve">. Особенности действий сотрудников правоохранительных органов при ликвидации последствий чрезвычайных ситуаций мирного и военного времени.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31</w:t>
      </w:r>
      <w:r w:rsidR="00280021" w:rsidRPr="000C2439">
        <w:rPr>
          <w:sz w:val="24"/>
          <w:szCs w:val="24"/>
        </w:rPr>
        <w:t xml:space="preserve">. </w:t>
      </w:r>
      <w:r w:rsidR="00DA69A9" w:rsidRPr="000C2439">
        <w:rPr>
          <w:color w:val="000000"/>
          <w:sz w:val="24"/>
          <w:szCs w:val="24"/>
          <w:shd w:val="clear" w:color="auto" w:fill="FFFFFF"/>
        </w:rPr>
        <w:t>Организационно-правовое обеспечение деятельности мировых судей в Российской Федерации</w:t>
      </w:r>
      <w:r w:rsidR="00280021" w:rsidRPr="000C2439">
        <w:rPr>
          <w:sz w:val="24"/>
          <w:szCs w:val="24"/>
        </w:rPr>
        <w:t xml:space="preserve">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32</w:t>
      </w:r>
      <w:r w:rsidR="00280021" w:rsidRPr="000C2439">
        <w:rPr>
          <w:sz w:val="24"/>
          <w:szCs w:val="24"/>
        </w:rPr>
        <w:t xml:space="preserve">. </w:t>
      </w:r>
      <w:r w:rsidR="00DA69A9" w:rsidRPr="000C2439">
        <w:rPr>
          <w:color w:val="000000"/>
          <w:sz w:val="24"/>
          <w:szCs w:val="24"/>
          <w:shd w:val="clear" w:color="auto" w:fill="FFFFFF"/>
        </w:rPr>
        <w:t>Организационно-правовые проблемы обеспечения исполнения судебных решений в деятельности Федеральной службы судебных приставов в России.</w:t>
      </w:r>
      <w:r w:rsidR="00280021" w:rsidRPr="000C2439">
        <w:rPr>
          <w:sz w:val="24"/>
          <w:szCs w:val="24"/>
        </w:rPr>
        <w:t xml:space="preserve">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33</w:t>
      </w:r>
      <w:r w:rsidR="00280021" w:rsidRPr="000C2439">
        <w:rPr>
          <w:sz w:val="24"/>
          <w:szCs w:val="24"/>
        </w:rPr>
        <w:t xml:space="preserve">. Правовые основы деятельности дознавателя в уголовном судопроизводстве.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34</w:t>
      </w:r>
      <w:r w:rsidR="00280021" w:rsidRPr="000C2439">
        <w:rPr>
          <w:sz w:val="24"/>
          <w:szCs w:val="24"/>
        </w:rPr>
        <w:t xml:space="preserve">. Правовые основы деятельности следователя в уголовном судопроизводстве.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35</w:t>
      </w:r>
      <w:r w:rsidR="00280021" w:rsidRPr="000C2439">
        <w:rPr>
          <w:sz w:val="24"/>
          <w:szCs w:val="24"/>
        </w:rPr>
        <w:t xml:space="preserve">. Правовые основы и организация деятельности дежурной части полиции.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36</w:t>
      </w:r>
      <w:r w:rsidR="00280021" w:rsidRPr="000C2439">
        <w:rPr>
          <w:sz w:val="24"/>
          <w:szCs w:val="24"/>
        </w:rPr>
        <w:t xml:space="preserve">. Правовые основы и организация деятельности инспекторов полиции по делам несовершеннолетних.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37</w:t>
      </w:r>
      <w:r w:rsidR="00280021" w:rsidRPr="000C2439">
        <w:rPr>
          <w:sz w:val="24"/>
          <w:szCs w:val="24"/>
        </w:rPr>
        <w:t xml:space="preserve">. Правовые основы и организация деятельности подразделений лицензионно-разрешительной работы войск Национальной гвардии Российской Федерации.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38</w:t>
      </w:r>
      <w:r w:rsidR="00280021" w:rsidRPr="000C2439">
        <w:rPr>
          <w:sz w:val="24"/>
          <w:szCs w:val="24"/>
        </w:rPr>
        <w:t xml:space="preserve">. Правовые основы и организация деятельности правоохранительных органов по обеспечению информационной безопасности в Российской Федерации.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39</w:t>
      </w:r>
      <w:r w:rsidR="00280021" w:rsidRPr="000C2439">
        <w:rPr>
          <w:sz w:val="24"/>
          <w:szCs w:val="24"/>
        </w:rPr>
        <w:t xml:space="preserve">. Правовые основы и организация деятельности правоохранительных органов по обеспечению правопорядка и безопасности при проведении крупномасштабных массовых мероприятий.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40</w:t>
      </w:r>
      <w:r w:rsidR="00280021" w:rsidRPr="000C2439">
        <w:rPr>
          <w:sz w:val="24"/>
          <w:szCs w:val="24"/>
        </w:rPr>
        <w:t xml:space="preserve">. Правовые основы и организация деятельности участковых уполномоченных полиции.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41</w:t>
      </w:r>
      <w:r w:rsidR="00280021" w:rsidRPr="000C2439">
        <w:rPr>
          <w:sz w:val="24"/>
          <w:szCs w:val="24"/>
        </w:rPr>
        <w:t xml:space="preserve">. Правовые основы и организация применения специальной техники и специальных средств в правоохранительной деятельности.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42</w:t>
      </w:r>
      <w:r w:rsidR="00280021" w:rsidRPr="000C2439">
        <w:rPr>
          <w:sz w:val="24"/>
          <w:szCs w:val="24"/>
        </w:rPr>
        <w:t xml:space="preserve">. Правовые основы и организация производства дознания.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43</w:t>
      </w:r>
      <w:r w:rsidR="00280021" w:rsidRPr="000C2439">
        <w:rPr>
          <w:sz w:val="24"/>
          <w:szCs w:val="24"/>
        </w:rPr>
        <w:t xml:space="preserve">. Правовые основы и организация производства предварительного следствия.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lastRenderedPageBreak/>
        <w:t>4</w:t>
      </w:r>
      <w:r w:rsidR="00280021" w:rsidRPr="000C2439">
        <w:rPr>
          <w:sz w:val="24"/>
          <w:szCs w:val="24"/>
        </w:rPr>
        <w:t xml:space="preserve">4. Предупреждение и профилактика преступности несовершеннолетних в деятельности органов внутренних дел.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45</w:t>
      </w:r>
      <w:r w:rsidR="00280021" w:rsidRPr="000C2439">
        <w:rPr>
          <w:sz w:val="24"/>
          <w:szCs w:val="24"/>
        </w:rPr>
        <w:t xml:space="preserve">. Предупреждение, выявление и пресечение преступлений против собственности. </w:t>
      </w:r>
    </w:p>
    <w:p w:rsidR="00F506BD" w:rsidRPr="000C2439" w:rsidRDefault="006643F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46</w:t>
      </w:r>
      <w:r w:rsidR="00280021" w:rsidRPr="000C2439">
        <w:rPr>
          <w:sz w:val="24"/>
          <w:szCs w:val="24"/>
        </w:rPr>
        <w:t xml:space="preserve">. </w:t>
      </w:r>
      <w:r w:rsidR="0054133A" w:rsidRPr="000C2439">
        <w:rPr>
          <w:color w:val="000000"/>
          <w:sz w:val="24"/>
          <w:szCs w:val="24"/>
          <w:shd w:val="clear" w:color="auto" w:fill="FFFFFF"/>
        </w:rPr>
        <w:t>Организационно-правовые формы осуществления прокурорского надзора за законностью осуществления оперативно-служебной деятельности правоохранительных органов.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47</w:t>
      </w:r>
      <w:r w:rsidR="00280021" w:rsidRPr="000C2439">
        <w:rPr>
          <w:sz w:val="24"/>
          <w:szCs w:val="24"/>
        </w:rPr>
        <w:t xml:space="preserve">. Противодействие грабежам и разбоям в оперативно-служебной деятельности правоохранительных органов.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48</w:t>
      </w:r>
      <w:r w:rsidR="00280021" w:rsidRPr="000C2439">
        <w:rPr>
          <w:sz w:val="24"/>
          <w:szCs w:val="24"/>
        </w:rPr>
        <w:t xml:space="preserve">. Противодействие и профилактика должностной преступности.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49</w:t>
      </w:r>
      <w:r w:rsidR="00280021" w:rsidRPr="000C2439">
        <w:rPr>
          <w:sz w:val="24"/>
          <w:szCs w:val="24"/>
        </w:rPr>
        <w:t xml:space="preserve">. Противодействие и профилактика насильственной преступности.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50</w:t>
      </w:r>
      <w:r w:rsidR="00280021" w:rsidRPr="000C2439">
        <w:rPr>
          <w:sz w:val="24"/>
          <w:szCs w:val="24"/>
        </w:rPr>
        <w:t xml:space="preserve">. Противодействие коррупции как одно из направлений деятельности правоохранительных органов.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51</w:t>
      </w:r>
      <w:r w:rsidR="00280021" w:rsidRPr="000C2439">
        <w:rPr>
          <w:sz w:val="24"/>
          <w:szCs w:val="24"/>
        </w:rPr>
        <w:t xml:space="preserve">. Противодействие незаконному обороту наркотиков.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52</w:t>
      </w:r>
      <w:r w:rsidR="00280021" w:rsidRPr="000C2439">
        <w:rPr>
          <w:sz w:val="24"/>
          <w:szCs w:val="24"/>
        </w:rPr>
        <w:t xml:space="preserve">. Противодействие незаконному обороту оружия.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53</w:t>
      </w:r>
      <w:r w:rsidR="00280021" w:rsidRPr="000C2439">
        <w:rPr>
          <w:sz w:val="24"/>
          <w:szCs w:val="24"/>
        </w:rPr>
        <w:t xml:space="preserve">. Противодействие организованной преступности.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54</w:t>
      </w:r>
      <w:r w:rsidR="00280021" w:rsidRPr="000C2439">
        <w:rPr>
          <w:sz w:val="24"/>
          <w:szCs w:val="24"/>
        </w:rPr>
        <w:t xml:space="preserve">. Противодействие террористической деятельности.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55</w:t>
      </w:r>
      <w:r w:rsidR="00280021" w:rsidRPr="000C2439">
        <w:rPr>
          <w:sz w:val="24"/>
          <w:szCs w:val="24"/>
        </w:rPr>
        <w:t xml:space="preserve">. Противодействие экстремистской деятельности.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56</w:t>
      </w:r>
      <w:r w:rsidR="00280021" w:rsidRPr="000C2439">
        <w:rPr>
          <w:sz w:val="24"/>
          <w:szCs w:val="24"/>
        </w:rPr>
        <w:t xml:space="preserve">. Процессуальные и тактико-криминалистические особенности допроса несовершеннолетних.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57</w:t>
      </w:r>
      <w:r w:rsidR="00280021" w:rsidRPr="000C2439">
        <w:rPr>
          <w:sz w:val="24"/>
          <w:szCs w:val="24"/>
        </w:rPr>
        <w:t xml:space="preserve">. Система мер процессуального принуждения и порядок их применения в уголовном процессе России.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58</w:t>
      </w:r>
      <w:r w:rsidR="00280021" w:rsidRPr="000C2439">
        <w:rPr>
          <w:sz w:val="24"/>
          <w:szCs w:val="24"/>
        </w:rPr>
        <w:t xml:space="preserve">. Следственные действия: понятие, виды и общий порядок производства.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59</w:t>
      </w:r>
      <w:r w:rsidR="00280021" w:rsidRPr="000C2439">
        <w:rPr>
          <w:sz w:val="24"/>
          <w:szCs w:val="24"/>
        </w:rPr>
        <w:t xml:space="preserve">. Средства обеспечения специальных операций и тактика их применения в правоохранительных органах.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60</w:t>
      </w:r>
      <w:r w:rsidR="00280021" w:rsidRPr="000C2439">
        <w:rPr>
          <w:sz w:val="24"/>
          <w:szCs w:val="24"/>
        </w:rPr>
        <w:t xml:space="preserve">. Тактика ведения переговоров при проведении специальной операции по освобождению заложников.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</w:t>
      </w:r>
      <w:r w:rsidR="00280021" w:rsidRPr="000C2439">
        <w:rPr>
          <w:sz w:val="24"/>
          <w:szCs w:val="24"/>
        </w:rPr>
        <w:t xml:space="preserve">1. Тактика выявления и задержания лиц, занимающихся распространением наркотиков.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</w:t>
      </w:r>
      <w:r w:rsidR="00280021" w:rsidRPr="000C2439">
        <w:rPr>
          <w:sz w:val="24"/>
          <w:szCs w:val="24"/>
        </w:rPr>
        <w:t xml:space="preserve">2. Тактика допроса в следственной практике.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</w:t>
      </w:r>
      <w:r w:rsidR="00280021" w:rsidRPr="000C2439">
        <w:rPr>
          <w:sz w:val="24"/>
          <w:szCs w:val="24"/>
        </w:rPr>
        <w:t xml:space="preserve">3. Тактика допроса лиц, дающих заведомо ложные показания.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</w:t>
      </w:r>
      <w:r w:rsidR="00280021" w:rsidRPr="000C2439">
        <w:rPr>
          <w:sz w:val="24"/>
          <w:szCs w:val="24"/>
        </w:rPr>
        <w:t xml:space="preserve">4. Тактика индивидуальных и групповых действий в процессе выполнения оперативно-служебных задач с применением и использованием оружия.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</w:t>
      </w:r>
      <w:r w:rsidR="00280021" w:rsidRPr="000C2439">
        <w:rPr>
          <w:sz w:val="24"/>
          <w:szCs w:val="24"/>
        </w:rPr>
        <w:t xml:space="preserve">5. Тактика осмотра места происшествия в следственной практике.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66</w:t>
      </w:r>
      <w:r w:rsidR="00280021" w:rsidRPr="000C2439">
        <w:rPr>
          <w:sz w:val="24"/>
          <w:szCs w:val="24"/>
        </w:rPr>
        <w:t xml:space="preserve">. Тактические действия сотрудников правоохранительных органов при обнаружении взрывных устройств.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67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бандитизма.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lastRenderedPageBreak/>
        <w:t>68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вымогательства.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69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должностных преступлений.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70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кражи.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71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мошенничества.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72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похищения человека.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73</w:t>
      </w:r>
      <w:r w:rsidR="00280021" w:rsidRPr="000C2439">
        <w:rPr>
          <w:sz w:val="24"/>
          <w:szCs w:val="24"/>
        </w:rPr>
        <w:t xml:space="preserve">. Уголовно-правовая и криминологическая характеристика разбоя.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74</w:t>
      </w:r>
      <w:r w:rsidR="00280021" w:rsidRPr="000C2439">
        <w:rPr>
          <w:sz w:val="24"/>
          <w:szCs w:val="24"/>
        </w:rPr>
        <w:t xml:space="preserve">. Уголовно-процессуальные и тактико-криминалистические аспекты производства обыска и выемки.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75</w:t>
      </w:r>
      <w:r w:rsidR="00280021" w:rsidRPr="000C2439">
        <w:rPr>
          <w:sz w:val="24"/>
          <w:szCs w:val="24"/>
        </w:rPr>
        <w:t xml:space="preserve">. Экстремальные факторы оперативно-служебной деятельности органов внутренних дел. </w:t>
      </w:r>
    </w:p>
    <w:p w:rsidR="00F506BD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76. Правоохранительная деятельность службы судебных приставов</w:t>
      </w:r>
    </w:p>
    <w:p w:rsidR="00391BDB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77. Федеральная служба судебных приставов на современном этапе развития российской правоохранительной системы.</w:t>
      </w:r>
    </w:p>
    <w:p w:rsidR="00391BDB" w:rsidRPr="000C2439" w:rsidRDefault="00391BDB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78. Организация деятельности и делопроизводства в судах основного звена</w:t>
      </w:r>
    </w:p>
    <w:p w:rsidR="00391BDB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79. </w:t>
      </w:r>
      <w:r w:rsidR="00391BDB" w:rsidRPr="000C2439">
        <w:rPr>
          <w:sz w:val="24"/>
          <w:szCs w:val="24"/>
        </w:rPr>
        <w:t>Организация деятельности прокуратуры в Российской Федерации.</w:t>
      </w:r>
    </w:p>
    <w:p w:rsidR="00391BDB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80. </w:t>
      </w:r>
      <w:r w:rsidR="00391BDB" w:rsidRPr="000C2439">
        <w:rPr>
          <w:sz w:val="24"/>
          <w:szCs w:val="24"/>
        </w:rPr>
        <w:t>Личность преступника и причины преступного поведения.</w:t>
      </w:r>
    </w:p>
    <w:p w:rsidR="0054133A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81. Деятельность органов внутренних дел России по противодействию коррупции.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 xml:space="preserve">82. </w:t>
      </w:r>
      <w:r w:rsidR="00280021" w:rsidRPr="000C2439">
        <w:rPr>
          <w:sz w:val="24"/>
          <w:szCs w:val="24"/>
        </w:rPr>
        <w:t xml:space="preserve">Административно-правовая культура управления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83</w:t>
      </w:r>
      <w:r w:rsidR="00280021" w:rsidRPr="000C2439">
        <w:rPr>
          <w:sz w:val="24"/>
          <w:szCs w:val="24"/>
        </w:rPr>
        <w:t xml:space="preserve">. Закономерности, принципы и проблемы управления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84</w:t>
      </w:r>
      <w:r w:rsidR="00280021" w:rsidRPr="000C2439">
        <w:rPr>
          <w:sz w:val="24"/>
          <w:szCs w:val="24"/>
        </w:rPr>
        <w:t xml:space="preserve">. Информационно-аналитическая работа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85</w:t>
      </w:r>
      <w:r w:rsidR="00280021" w:rsidRPr="000C2439">
        <w:rPr>
          <w:sz w:val="24"/>
          <w:szCs w:val="24"/>
        </w:rPr>
        <w:t xml:space="preserve">. Культура руководителей в правоохранительных органах. Основные качества и авторитет руководителей.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86</w:t>
      </w:r>
      <w:r w:rsidR="00280021" w:rsidRPr="000C2439">
        <w:rPr>
          <w:sz w:val="24"/>
          <w:szCs w:val="24"/>
        </w:rPr>
        <w:t xml:space="preserve">. Научная организация труда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87</w:t>
      </w:r>
      <w:r w:rsidR="00280021" w:rsidRPr="000C2439">
        <w:rPr>
          <w:sz w:val="24"/>
          <w:szCs w:val="24"/>
        </w:rPr>
        <w:t xml:space="preserve">. Организационные основы и методы управления, применяемые руководителями правоохранительных органов в практической деятельности.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88</w:t>
      </w:r>
      <w:r w:rsidR="00280021" w:rsidRPr="000C2439">
        <w:rPr>
          <w:sz w:val="24"/>
          <w:szCs w:val="24"/>
        </w:rPr>
        <w:t xml:space="preserve">. Основные компоненты управления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89</w:t>
      </w:r>
      <w:r w:rsidR="00F506BD" w:rsidRPr="000C2439">
        <w:rPr>
          <w:sz w:val="24"/>
          <w:szCs w:val="24"/>
        </w:rPr>
        <w:t xml:space="preserve">. </w:t>
      </w:r>
      <w:r w:rsidR="00280021" w:rsidRPr="000C2439">
        <w:rPr>
          <w:sz w:val="24"/>
          <w:szCs w:val="24"/>
        </w:rPr>
        <w:t xml:space="preserve">Планирование как специфический вид управленческой деятельности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90</w:t>
      </w:r>
      <w:r w:rsidR="00280021" w:rsidRPr="000C2439">
        <w:rPr>
          <w:sz w:val="24"/>
          <w:szCs w:val="24"/>
        </w:rPr>
        <w:t xml:space="preserve">. Порядок подготовки, принятия управленческих решений и организация их исполнения в правоохранительных органах. </w:t>
      </w:r>
    </w:p>
    <w:p w:rsidR="00F506BD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91</w:t>
      </w:r>
      <w:r w:rsidR="00280021" w:rsidRPr="000C2439">
        <w:rPr>
          <w:sz w:val="24"/>
          <w:szCs w:val="24"/>
        </w:rPr>
        <w:t xml:space="preserve">. Совершенствование управленческой деятельности в правоохранительных органах. </w:t>
      </w:r>
    </w:p>
    <w:p w:rsid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t>92</w:t>
      </w:r>
      <w:r w:rsidR="00280021" w:rsidRPr="000C2439">
        <w:rPr>
          <w:sz w:val="24"/>
          <w:szCs w:val="24"/>
        </w:rPr>
        <w:t xml:space="preserve">. Социально-психологические аспекты работы с кадрами в правоохранительных органах. </w:t>
      </w:r>
    </w:p>
    <w:p w:rsidR="00F506BD" w:rsidRPr="000C2439" w:rsidRDefault="000C2439" w:rsidP="000C243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="00280021" w:rsidRPr="000C2439">
        <w:rPr>
          <w:sz w:val="24"/>
          <w:szCs w:val="24"/>
        </w:rPr>
        <w:t xml:space="preserve">. Сущность, назначение и разновидности управления в правоохранительных органах. </w:t>
      </w:r>
    </w:p>
    <w:p w:rsidR="00772FB0" w:rsidRPr="000C2439" w:rsidRDefault="0054133A" w:rsidP="000C2439">
      <w:pPr>
        <w:spacing w:line="360" w:lineRule="auto"/>
        <w:ind w:firstLine="851"/>
        <w:jc w:val="both"/>
        <w:rPr>
          <w:sz w:val="24"/>
          <w:szCs w:val="24"/>
        </w:rPr>
      </w:pPr>
      <w:r w:rsidRPr="000C2439">
        <w:rPr>
          <w:sz w:val="24"/>
          <w:szCs w:val="24"/>
        </w:rPr>
        <w:lastRenderedPageBreak/>
        <w:t>9</w:t>
      </w:r>
      <w:r w:rsidR="000C2439">
        <w:rPr>
          <w:sz w:val="24"/>
          <w:szCs w:val="24"/>
        </w:rPr>
        <w:t>4</w:t>
      </w:r>
      <w:r w:rsidR="00280021" w:rsidRPr="000C2439">
        <w:rPr>
          <w:sz w:val="24"/>
          <w:szCs w:val="24"/>
        </w:rPr>
        <w:t>. Этико-эстетическая культура управления в правоохранительных органах. Кодекс управленческой этики, управленческий этикет.</w:t>
      </w:r>
    </w:p>
    <w:p w:rsidR="003E57BF" w:rsidRPr="000C2439" w:rsidRDefault="004967EF" w:rsidP="000C2439">
      <w:pPr>
        <w:pStyle w:val="af6"/>
        <w:tabs>
          <w:tab w:val="left" w:pos="540"/>
        </w:tabs>
        <w:spacing w:before="0" w:beforeAutospacing="0" w:after="0" w:afterAutospacing="0" w:line="360" w:lineRule="auto"/>
        <w:ind w:firstLine="851"/>
        <w:jc w:val="both"/>
      </w:pPr>
      <w:r w:rsidRPr="000C2439">
        <w:rPr>
          <w:color w:val="000000"/>
          <w:shd w:val="clear" w:color="auto" w:fill="FFFFFF"/>
        </w:rPr>
        <w:t>9</w:t>
      </w:r>
      <w:r w:rsidR="000C2439">
        <w:rPr>
          <w:color w:val="000000"/>
          <w:shd w:val="clear" w:color="auto" w:fill="FFFFFF"/>
        </w:rPr>
        <w:t>5</w:t>
      </w:r>
      <w:r w:rsidRPr="000C2439">
        <w:rPr>
          <w:color w:val="000000"/>
          <w:shd w:val="clear" w:color="auto" w:fill="FFFFFF"/>
        </w:rPr>
        <w:t>. Особенности ведения кадрового делопроизводства в правоохранительных органах.</w:t>
      </w:r>
    </w:p>
    <w:p w:rsidR="003E57BF" w:rsidRDefault="003E57BF" w:rsidP="003E57BF">
      <w:pPr>
        <w:pStyle w:val="af6"/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</w:p>
    <w:p w:rsidR="000C2439" w:rsidRDefault="000C2439" w:rsidP="003E57BF">
      <w:pPr>
        <w:pStyle w:val="a4"/>
        <w:jc w:val="both"/>
        <w:rPr>
          <w:b/>
          <w:sz w:val="24"/>
          <w:szCs w:val="24"/>
        </w:rPr>
      </w:pPr>
    </w:p>
    <w:p w:rsidR="000C2439" w:rsidRDefault="000C2439" w:rsidP="003E57BF">
      <w:pPr>
        <w:pStyle w:val="a4"/>
        <w:jc w:val="both"/>
        <w:rPr>
          <w:b/>
          <w:sz w:val="24"/>
          <w:szCs w:val="24"/>
        </w:rPr>
      </w:pPr>
    </w:p>
    <w:p w:rsidR="000C2439" w:rsidRDefault="000C2439" w:rsidP="003E57BF">
      <w:pPr>
        <w:pStyle w:val="a4"/>
        <w:jc w:val="both"/>
        <w:rPr>
          <w:b/>
          <w:sz w:val="24"/>
          <w:szCs w:val="24"/>
        </w:rPr>
      </w:pPr>
    </w:p>
    <w:p w:rsidR="000C2439" w:rsidRDefault="000C2439" w:rsidP="003E57BF">
      <w:pPr>
        <w:pStyle w:val="a4"/>
        <w:jc w:val="both"/>
        <w:rPr>
          <w:b/>
          <w:sz w:val="24"/>
          <w:szCs w:val="24"/>
        </w:rPr>
      </w:pPr>
    </w:p>
    <w:p w:rsidR="004E77F5" w:rsidRPr="004E75CB" w:rsidRDefault="004E77F5" w:rsidP="003E57BF">
      <w:pPr>
        <w:pStyle w:val="a4"/>
        <w:jc w:val="both"/>
        <w:rPr>
          <w:b/>
          <w:sz w:val="24"/>
          <w:szCs w:val="24"/>
        </w:rPr>
      </w:pPr>
      <w:r w:rsidRPr="004E75CB">
        <w:rPr>
          <w:b/>
          <w:sz w:val="24"/>
          <w:szCs w:val="24"/>
        </w:rPr>
        <w:t xml:space="preserve">Ф.И.О. преподавателя – составителя </w:t>
      </w:r>
    </w:p>
    <w:p w:rsidR="004E77F5" w:rsidRDefault="00772FB0" w:rsidP="004E77F5">
      <w:pPr>
        <w:tabs>
          <w:tab w:val="left" w:pos="314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Донченко Е.Н</w:t>
      </w:r>
      <w:r w:rsidR="00E90DDF">
        <w:rPr>
          <w:sz w:val="24"/>
          <w:szCs w:val="24"/>
          <w:u w:val="single"/>
        </w:rPr>
        <w:t>.</w:t>
      </w:r>
    </w:p>
    <w:p w:rsidR="00FC5BFD" w:rsidRPr="004E75CB" w:rsidRDefault="00772FB0" w:rsidP="004E77F5">
      <w:pPr>
        <w:tabs>
          <w:tab w:val="left" w:pos="314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Лемешова О.В.</w:t>
      </w:r>
    </w:p>
    <w:p w:rsidR="00A64EC1" w:rsidRDefault="00A64EC1" w:rsidP="004E77F5">
      <w:pPr>
        <w:jc w:val="both"/>
        <w:rPr>
          <w:b/>
          <w:sz w:val="24"/>
          <w:szCs w:val="24"/>
        </w:rPr>
      </w:pPr>
    </w:p>
    <w:p w:rsidR="004E77F5" w:rsidRPr="004E75CB" w:rsidRDefault="004E77F5" w:rsidP="004E77F5">
      <w:pPr>
        <w:jc w:val="both"/>
        <w:rPr>
          <w:b/>
          <w:sz w:val="24"/>
          <w:szCs w:val="24"/>
        </w:rPr>
      </w:pPr>
      <w:r w:rsidRPr="004E75CB">
        <w:rPr>
          <w:b/>
          <w:sz w:val="24"/>
          <w:szCs w:val="24"/>
        </w:rPr>
        <w:t xml:space="preserve">Эксперт </w:t>
      </w:r>
    </w:p>
    <w:p w:rsidR="004E77F5" w:rsidRPr="000A1DC7" w:rsidRDefault="00772FB0" w:rsidP="00A55A5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Журбин О.В.</w:t>
      </w:r>
      <w:r w:rsidR="00A64EC1"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подполковник полиции, начальник Отдела МВД России по Котельниковскому району Волгоградской области</w:t>
      </w:r>
    </w:p>
    <w:sectPr w:rsidR="004E77F5" w:rsidRPr="000A1DC7" w:rsidSect="0087183A">
      <w:footerReference w:type="even" r:id="rId8"/>
      <w:footerReference w:type="default" r:id="rId9"/>
      <w:pgSz w:w="11909" w:h="16834"/>
      <w:pgMar w:top="851" w:right="851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3A" w:rsidRDefault="00F1503A">
      <w:r>
        <w:separator/>
      </w:r>
    </w:p>
  </w:endnote>
  <w:endnote w:type="continuationSeparator" w:id="1">
    <w:p w:rsidR="00F1503A" w:rsidRDefault="00F1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Helvetica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3F" w:rsidRPr="0087183A" w:rsidRDefault="003C7A3F" w:rsidP="0087183A">
    <w:pPr>
      <w:pStyle w:val="a8"/>
      <w:jc w:val="right"/>
      <w:rPr>
        <w:sz w:val="16"/>
        <w:szCs w:val="16"/>
      </w:rPr>
    </w:pPr>
    <w:r w:rsidRPr="0087183A">
      <w:rPr>
        <w:sz w:val="16"/>
        <w:szCs w:val="16"/>
      </w:rPr>
      <w:t xml:space="preserve">АНПОО «Котельниковский </w:t>
    </w:r>
    <w:r w:rsidRPr="0087183A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</w:t>
    </w:r>
    <w:r w:rsidRPr="0087183A">
      <w:rPr>
        <w:sz w:val="16"/>
        <w:szCs w:val="16"/>
      </w:rPr>
      <w:t xml:space="preserve">Программа государственной (итоговой) аттестации выпускников                                           </w:t>
    </w:r>
    <w:r w:rsidRPr="0087183A">
      <w:rPr>
        <w:sz w:val="16"/>
        <w:szCs w:val="16"/>
      </w:rPr>
      <w:fldChar w:fldCharType="begin"/>
    </w:r>
    <w:r w:rsidRPr="0087183A">
      <w:rPr>
        <w:sz w:val="16"/>
        <w:szCs w:val="16"/>
      </w:rPr>
      <w:instrText xml:space="preserve"> PAGE   \* MERGEFORMAT </w:instrText>
    </w:r>
    <w:r w:rsidRPr="0087183A">
      <w:rPr>
        <w:sz w:val="16"/>
        <w:szCs w:val="16"/>
      </w:rPr>
      <w:fldChar w:fldCharType="separate"/>
    </w:r>
    <w:r w:rsidR="000C2439">
      <w:rPr>
        <w:noProof/>
        <w:sz w:val="16"/>
        <w:szCs w:val="16"/>
      </w:rPr>
      <w:t>2</w:t>
    </w:r>
    <w:r w:rsidRPr="0087183A">
      <w:rPr>
        <w:sz w:val="16"/>
        <w:szCs w:val="16"/>
      </w:rPr>
      <w:fldChar w:fldCharType="end"/>
    </w:r>
  </w:p>
  <w:p w:rsidR="003C7A3F" w:rsidRPr="0087183A" w:rsidRDefault="003C7A3F" w:rsidP="0087183A">
    <w:pPr>
      <w:pStyle w:val="a8"/>
      <w:tabs>
        <w:tab w:val="clear" w:pos="4153"/>
        <w:tab w:val="clear" w:pos="8306"/>
        <w:tab w:val="center" w:pos="5075"/>
      </w:tabs>
      <w:rPr>
        <w:sz w:val="16"/>
        <w:szCs w:val="16"/>
      </w:rPr>
    </w:pPr>
    <w:r>
      <w:rPr>
        <w:sz w:val="16"/>
        <w:szCs w:val="16"/>
      </w:rPr>
      <w:t xml:space="preserve">    к</w:t>
    </w:r>
    <w:r w:rsidRPr="0087183A">
      <w:rPr>
        <w:sz w:val="16"/>
        <w:szCs w:val="16"/>
      </w:rPr>
      <w:t>олледж бизнеса</w:t>
    </w:r>
    <w:r>
      <w:rPr>
        <w:sz w:val="16"/>
        <w:szCs w:val="16"/>
      </w:rPr>
      <w:tab/>
      <w:t xml:space="preserve">                                                     специальности 40.02.02 Правоохранительная деятельность              </w:t>
    </w:r>
  </w:p>
  <w:p w:rsidR="003C7A3F" w:rsidRPr="0087183A" w:rsidRDefault="003C7A3F">
    <w:pPr>
      <w:pStyle w:val="a8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3F" w:rsidRDefault="003C7A3F" w:rsidP="00F229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7A3F" w:rsidRDefault="003C7A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3F" w:rsidRPr="00D470BC" w:rsidRDefault="003C7A3F" w:rsidP="00F229B0">
    <w:pPr>
      <w:pStyle w:val="a8"/>
      <w:framePr w:wrap="around" w:vAnchor="text" w:hAnchor="margin" w:xAlign="center" w:y="1"/>
      <w:rPr>
        <w:rStyle w:val="aa"/>
      </w:rPr>
    </w:pPr>
    <w:r w:rsidRPr="00D470BC">
      <w:rPr>
        <w:rStyle w:val="aa"/>
      </w:rPr>
      <w:fldChar w:fldCharType="begin"/>
    </w:r>
    <w:r w:rsidRPr="00D470BC">
      <w:rPr>
        <w:rStyle w:val="aa"/>
      </w:rPr>
      <w:instrText xml:space="preserve">PAGE  </w:instrText>
    </w:r>
    <w:r w:rsidRPr="00D470BC">
      <w:rPr>
        <w:rStyle w:val="aa"/>
      </w:rPr>
      <w:fldChar w:fldCharType="separate"/>
    </w:r>
    <w:r w:rsidR="000C2439">
      <w:rPr>
        <w:rStyle w:val="aa"/>
        <w:noProof/>
      </w:rPr>
      <w:t>10</w:t>
    </w:r>
    <w:r w:rsidRPr="00D470BC">
      <w:rPr>
        <w:rStyle w:val="aa"/>
      </w:rPr>
      <w:fldChar w:fldCharType="end"/>
    </w:r>
  </w:p>
  <w:p w:rsidR="003C7A3F" w:rsidRDefault="003C7A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3A" w:rsidRDefault="00F1503A">
      <w:r>
        <w:separator/>
      </w:r>
    </w:p>
  </w:footnote>
  <w:footnote w:type="continuationSeparator" w:id="1">
    <w:p w:rsidR="00F1503A" w:rsidRDefault="00F15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E49"/>
    <w:multiLevelType w:val="hybridMultilevel"/>
    <w:tmpl w:val="8E6C2FEC"/>
    <w:lvl w:ilvl="0" w:tplc="03A05A0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52BCE"/>
    <w:multiLevelType w:val="hybridMultilevel"/>
    <w:tmpl w:val="3788B47E"/>
    <w:lvl w:ilvl="0" w:tplc="AE08F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31C75"/>
    <w:multiLevelType w:val="hybridMultilevel"/>
    <w:tmpl w:val="F1BA0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68399C"/>
    <w:multiLevelType w:val="multilevel"/>
    <w:tmpl w:val="A72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23736"/>
    <w:multiLevelType w:val="hybridMultilevel"/>
    <w:tmpl w:val="ABC2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616D1E"/>
    <w:multiLevelType w:val="hybridMultilevel"/>
    <w:tmpl w:val="D1008D6A"/>
    <w:lvl w:ilvl="0" w:tplc="167E5784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602AC"/>
    <w:multiLevelType w:val="multilevel"/>
    <w:tmpl w:val="002621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80251"/>
    <w:multiLevelType w:val="singleLevel"/>
    <w:tmpl w:val="03A05A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3A1716"/>
    <w:multiLevelType w:val="hybridMultilevel"/>
    <w:tmpl w:val="0AF0D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A042C"/>
    <w:multiLevelType w:val="hybridMultilevel"/>
    <w:tmpl w:val="5888E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261B4"/>
    <w:multiLevelType w:val="hybridMultilevel"/>
    <w:tmpl w:val="1116E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284D8E"/>
    <w:multiLevelType w:val="hybridMultilevel"/>
    <w:tmpl w:val="01C8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27435"/>
    <w:multiLevelType w:val="hybridMultilevel"/>
    <w:tmpl w:val="2EF03066"/>
    <w:lvl w:ilvl="0" w:tplc="5CCC80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550252"/>
    <w:multiLevelType w:val="hybridMultilevel"/>
    <w:tmpl w:val="41ACDF4A"/>
    <w:lvl w:ilvl="0" w:tplc="3DFC4090">
      <w:start w:val="3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A505B1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E673C2"/>
    <w:multiLevelType w:val="singleLevel"/>
    <w:tmpl w:val="9C90CD6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3AE36983"/>
    <w:multiLevelType w:val="hybridMultilevel"/>
    <w:tmpl w:val="9BFC84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54CDF30">
      <w:start w:val="2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F06DF"/>
    <w:multiLevelType w:val="hybridMultilevel"/>
    <w:tmpl w:val="A13E49D4"/>
    <w:lvl w:ilvl="0" w:tplc="C792E616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2409F0"/>
    <w:multiLevelType w:val="hybridMultilevel"/>
    <w:tmpl w:val="CD060D56"/>
    <w:lvl w:ilvl="0" w:tplc="F544DA1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 w:hint="default"/>
      </w:rPr>
    </w:lvl>
    <w:lvl w:ilvl="2" w:tplc="01DA4C88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3" w:tplc="85D8453E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E73A424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860C1F4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471C65B8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B70163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322F94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49AA3EC1"/>
    <w:multiLevelType w:val="hybridMultilevel"/>
    <w:tmpl w:val="4482A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FB3F0F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A81909"/>
    <w:multiLevelType w:val="hybridMultilevel"/>
    <w:tmpl w:val="327AE83E"/>
    <w:lvl w:ilvl="0" w:tplc="0419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53433"/>
    <w:multiLevelType w:val="hybridMultilevel"/>
    <w:tmpl w:val="9798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82697"/>
    <w:multiLevelType w:val="hybridMultilevel"/>
    <w:tmpl w:val="4A8AF1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68B53E6"/>
    <w:multiLevelType w:val="hybridMultilevel"/>
    <w:tmpl w:val="B148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7E7D8B"/>
    <w:multiLevelType w:val="hybridMultilevel"/>
    <w:tmpl w:val="368E696C"/>
    <w:lvl w:ilvl="0" w:tplc="EEF6E532">
      <w:start w:val="1"/>
      <w:numFmt w:val="bullet"/>
      <w:lvlText w:val="–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8C319C">
      <w:start w:val="1"/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76262BF0">
      <w:start w:val="1"/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FE444572">
      <w:start w:val="1"/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8B78EEDC">
      <w:start w:val="1"/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02944D20">
      <w:start w:val="1"/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3A4C02F2">
      <w:start w:val="1"/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526ECAE0">
      <w:start w:val="1"/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9AD43FF0">
      <w:start w:val="1"/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26">
    <w:nsid w:val="61484163"/>
    <w:multiLevelType w:val="hybridMultilevel"/>
    <w:tmpl w:val="3B9E878C"/>
    <w:lvl w:ilvl="0" w:tplc="A592832E">
      <w:start w:val="1"/>
      <w:numFmt w:val="bullet"/>
      <w:pStyle w:val="a"/>
      <w:lvlText w:val="-"/>
      <w:lvlJc w:val="left"/>
      <w:pPr>
        <w:tabs>
          <w:tab w:val="num" w:pos="842"/>
        </w:tabs>
        <w:ind w:left="842" w:hanging="360"/>
      </w:pPr>
      <w:rPr>
        <w:rFonts w:ascii="NTHelvetica/Cyrillic" w:hAnsi="NTHelvetica/Cyrilli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7">
    <w:nsid w:val="64F430B4"/>
    <w:multiLevelType w:val="hybridMultilevel"/>
    <w:tmpl w:val="2114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900BC"/>
    <w:multiLevelType w:val="hybridMultilevel"/>
    <w:tmpl w:val="B79C5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DF03CF"/>
    <w:multiLevelType w:val="hybridMultilevel"/>
    <w:tmpl w:val="D81E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D2796"/>
    <w:multiLevelType w:val="hybridMultilevel"/>
    <w:tmpl w:val="9DC65BCE"/>
    <w:lvl w:ilvl="0" w:tplc="87320D0C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1">
    <w:nsid w:val="6E2F4F76"/>
    <w:multiLevelType w:val="hybridMultilevel"/>
    <w:tmpl w:val="3ECC6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143D03"/>
    <w:multiLevelType w:val="hybridMultilevel"/>
    <w:tmpl w:val="56FEA0C6"/>
    <w:lvl w:ilvl="0" w:tplc="4CDAC9A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8466D21"/>
    <w:multiLevelType w:val="hybridMultilevel"/>
    <w:tmpl w:val="7FBE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D4123"/>
    <w:multiLevelType w:val="hybridMultilevel"/>
    <w:tmpl w:val="DA0EFEF2"/>
    <w:lvl w:ilvl="0" w:tplc="4CD29CD4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31"/>
  </w:num>
  <w:num w:numId="5">
    <w:abstractNumId w:val="23"/>
  </w:num>
  <w:num w:numId="6">
    <w:abstractNumId w:val="4"/>
  </w:num>
  <w:num w:numId="7">
    <w:abstractNumId w:val="21"/>
  </w:num>
  <w:num w:numId="8">
    <w:abstractNumId w:val="24"/>
  </w:num>
  <w:num w:numId="9">
    <w:abstractNumId w:val="0"/>
  </w:num>
  <w:num w:numId="10">
    <w:abstractNumId w:val="28"/>
  </w:num>
  <w:num w:numId="11">
    <w:abstractNumId w:val="15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6"/>
  </w:num>
  <w:num w:numId="17">
    <w:abstractNumId w:val="34"/>
  </w:num>
  <w:num w:numId="18">
    <w:abstractNumId w:val="13"/>
  </w:num>
  <w:num w:numId="19">
    <w:abstractNumId w:val="12"/>
  </w:num>
  <w:num w:numId="20">
    <w:abstractNumId w:val="15"/>
  </w:num>
  <w:num w:numId="21">
    <w:abstractNumId w:val="9"/>
  </w:num>
  <w:num w:numId="22">
    <w:abstractNumId w:val="32"/>
  </w:num>
  <w:num w:numId="23">
    <w:abstractNumId w:val="14"/>
  </w:num>
  <w:num w:numId="24">
    <w:abstractNumId w:val="20"/>
  </w:num>
  <w:num w:numId="25">
    <w:abstractNumId w:val="18"/>
  </w:num>
  <w:num w:numId="26">
    <w:abstractNumId w:val="1"/>
  </w:num>
  <w:num w:numId="27">
    <w:abstractNumId w:val="2"/>
  </w:num>
  <w:num w:numId="28">
    <w:abstractNumId w:val="3"/>
  </w:num>
  <w:num w:numId="29">
    <w:abstractNumId w:val="17"/>
  </w:num>
  <w:num w:numId="30">
    <w:abstractNumId w:val="6"/>
  </w:num>
  <w:num w:numId="31">
    <w:abstractNumId w:val="11"/>
  </w:num>
  <w:num w:numId="32">
    <w:abstractNumId w:val="29"/>
  </w:num>
  <w:num w:numId="33">
    <w:abstractNumId w:val="33"/>
  </w:num>
  <w:num w:numId="34">
    <w:abstractNumId w:val="25"/>
  </w:num>
  <w:num w:numId="35">
    <w:abstractNumId w:val="26"/>
  </w:num>
  <w:num w:numId="36">
    <w:abstractNumId w:val="5"/>
  </w:num>
  <w:num w:numId="37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3794">
      <v:stroke endarrow="block"/>
    </o:shapedefaults>
  </w:hdrShapeDefaults>
  <w:footnotePr>
    <w:footnote w:id="0"/>
    <w:footnote w:id="1"/>
  </w:footnotePr>
  <w:endnotePr>
    <w:endnote w:id="0"/>
    <w:endnote w:id="1"/>
  </w:endnotePr>
  <w:compat/>
  <w:rsids>
    <w:rsidRoot w:val="001813E8"/>
    <w:rsid w:val="0001277A"/>
    <w:rsid w:val="00013DC7"/>
    <w:rsid w:val="00025E57"/>
    <w:rsid w:val="0003022E"/>
    <w:rsid w:val="00032F23"/>
    <w:rsid w:val="000340D3"/>
    <w:rsid w:val="00045F2E"/>
    <w:rsid w:val="00060383"/>
    <w:rsid w:val="00070C5E"/>
    <w:rsid w:val="00076F9D"/>
    <w:rsid w:val="000775F4"/>
    <w:rsid w:val="0008681F"/>
    <w:rsid w:val="00087F0A"/>
    <w:rsid w:val="00094D1C"/>
    <w:rsid w:val="000950D7"/>
    <w:rsid w:val="000A1DC7"/>
    <w:rsid w:val="000A3AD7"/>
    <w:rsid w:val="000A652E"/>
    <w:rsid w:val="000B09B8"/>
    <w:rsid w:val="000B52A9"/>
    <w:rsid w:val="000C2439"/>
    <w:rsid w:val="000C59AD"/>
    <w:rsid w:val="000C7499"/>
    <w:rsid w:val="000D0BF2"/>
    <w:rsid w:val="000D1601"/>
    <w:rsid w:val="000D1911"/>
    <w:rsid w:val="000D42ED"/>
    <w:rsid w:val="000D4FBF"/>
    <w:rsid w:val="000E67B8"/>
    <w:rsid w:val="000F115E"/>
    <w:rsid w:val="000F11B6"/>
    <w:rsid w:val="000F30BD"/>
    <w:rsid w:val="00101E61"/>
    <w:rsid w:val="00110016"/>
    <w:rsid w:val="00111C88"/>
    <w:rsid w:val="00113729"/>
    <w:rsid w:val="0011766F"/>
    <w:rsid w:val="00125BEB"/>
    <w:rsid w:val="0013215D"/>
    <w:rsid w:val="001424DA"/>
    <w:rsid w:val="00154EF0"/>
    <w:rsid w:val="001562FB"/>
    <w:rsid w:val="0016069D"/>
    <w:rsid w:val="00166449"/>
    <w:rsid w:val="001718EE"/>
    <w:rsid w:val="0018055D"/>
    <w:rsid w:val="001813E8"/>
    <w:rsid w:val="00186F77"/>
    <w:rsid w:val="001923FF"/>
    <w:rsid w:val="00195169"/>
    <w:rsid w:val="00195CBE"/>
    <w:rsid w:val="00196C0D"/>
    <w:rsid w:val="00197D0C"/>
    <w:rsid w:val="001A24AB"/>
    <w:rsid w:val="001A6C6E"/>
    <w:rsid w:val="001B313F"/>
    <w:rsid w:val="001B4103"/>
    <w:rsid w:val="001B76A9"/>
    <w:rsid w:val="001C084B"/>
    <w:rsid w:val="001C1DE0"/>
    <w:rsid w:val="001D67D2"/>
    <w:rsid w:val="001E3546"/>
    <w:rsid w:val="001F208F"/>
    <w:rsid w:val="001F4EAA"/>
    <w:rsid w:val="001F640D"/>
    <w:rsid w:val="001F6628"/>
    <w:rsid w:val="001F7C00"/>
    <w:rsid w:val="00202417"/>
    <w:rsid w:val="0021179E"/>
    <w:rsid w:val="0021281B"/>
    <w:rsid w:val="00212C1B"/>
    <w:rsid w:val="00222BA3"/>
    <w:rsid w:val="00232197"/>
    <w:rsid w:val="0023774D"/>
    <w:rsid w:val="00240CB0"/>
    <w:rsid w:val="00250906"/>
    <w:rsid w:val="00253AA6"/>
    <w:rsid w:val="0026104D"/>
    <w:rsid w:val="00262ADD"/>
    <w:rsid w:val="00263627"/>
    <w:rsid w:val="00264EFA"/>
    <w:rsid w:val="0026572E"/>
    <w:rsid w:val="00270186"/>
    <w:rsid w:val="00280021"/>
    <w:rsid w:val="0029167D"/>
    <w:rsid w:val="00293F02"/>
    <w:rsid w:val="00295912"/>
    <w:rsid w:val="002A13BB"/>
    <w:rsid w:val="002A64AE"/>
    <w:rsid w:val="002A7A58"/>
    <w:rsid w:val="002B1126"/>
    <w:rsid w:val="002B3366"/>
    <w:rsid w:val="002C78E9"/>
    <w:rsid w:val="002D0A54"/>
    <w:rsid w:val="002D634A"/>
    <w:rsid w:val="002E2562"/>
    <w:rsid w:val="002E3911"/>
    <w:rsid w:val="002F1707"/>
    <w:rsid w:val="00303CE6"/>
    <w:rsid w:val="003061A1"/>
    <w:rsid w:val="003109CC"/>
    <w:rsid w:val="00320DC9"/>
    <w:rsid w:val="0032137D"/>
    <w:rsid w:val="003252B5"/>
    <w:rsid w:val="00347C0B"/>
    <w:rsid w:val="003568C7"/>
    <w:rsid w:val="003572CF"/>
    <w:rsid w:val="00362346"/>
    <w:rsid w:val="00380986"/>
    <w:rsid w:val="003875EC"/>
    <w:rsid w:val="00387696"/>
    <w:rsid w:val="00391BDB"/>
    <w:rsid w:val="003A190E"/>
    <w:rsid w:val="003A2339"/>
    <w:rsid w:val="003A407C"/>
    <w:rsid w:val="003A5059"/>
    <w:rsid w:val="003B3FF8"/>
    <w:rsid w:val="003B562A"/>
    <w:rsid w:val="003B6416"/>
    <w:rsid w:val="003C00DD"/>
    <w:rsid w:val="003C2369"/>
    <w:rsid w:val="003C2DE2"/>
    <w:rsid w:val="003C612F"/>
    <w:rsid w:val="003C7A3F"/>
    <w:rsid w:val="003D46E6"/>
    <w:rsid w:val="003E126A"/>
    <w:rsid w:val="003E3ECC"/>
    <w:rsid w:val="003E4922"/>
    <w:rsid w:val="003E57BF"/>
    <w:rsid w:val="003F0111"/>
    <w:rsid w:val="003F5CA2"/>
    <w:rsid w:val="00400B17"/>
    <w:rsid w:val="00403D0F"/>
    <w:rsid w:val="00412AE0"/>
    <w:rsid w:val="00416E88"/>
    <w:rsid w:val="00423DA7"/>
    <w:rsid w:val="0042783C"/>
    <w:rsid w:val="0043121E"/>
    <w:rsid w:val="004319BC"/>
    <w:rsid w:val="0043284F"/>
    <w:rsid w:val="00440FC1"/>
    <w:rsid w:val="004459F4"/>
    <w:rsid w:val="00452870"/>
    <w:rsid w:val="004539A7"/>
    <w:rsid w:val="0045488A"/>
    <w:rsid w:val="00456A0C"/>
    <w:rsid w:val="00457E02"/>
    <w:rsid w:val="00464A37"/>
    <w:rsid w:val="00465072"/>
    <w:rsid w:val="004666E9"/>
    <w:rsid w:val="004732F2"/>
    <w:rsid w:val="0047456C"/>
    <w:rsid w:val="00476AC3"/>
    <w:rsid w:val="00481F3B"/>
    <w:rsid w:val="00483D8A"/>
    <w:rsid w:val="00485A80"/>
    <w:rsid w:val="004946AA"/>
    <w:rsid w:val="004967EF"/>
    <w:rsid w:val="004A3D31"/>
    <w:rsid w:val="004A43C2"/>
    <w:rsid w:val="004A6DAD"/>
    <w:rsid w:val="004B04A7"/>
    <w:rsid w:val="004C0DA2"/>
    <w:rsid w:val="004D6A25"/>
    <w:rsid w:val="004E1844"/>
    <w:rsid w:val="004E5EAF"/>
    <w:rsid w:val="004E75CB"/>
    <w:rsid w:val="004E77F5"/>
    <w:rsid w:val="004F179F"/>
    <w:rsid w:val="0051115E"/>
    <w:rsid w:val="005129CB"/>
    <w:rsid w:val="00513373"/>
    <w:rsid w:val="00516063"/>
    <w:rsid w:val="005163AE"/>
    <w:rsid w:val="00516E6B"/>
    <w:rsid w:val="0052106C"/>
    <w:rsid w:val="005276FF"/>
    <w:rsid w:val="005279FA"/>
    <w:rsid w:val="00534FCA"/>
    <w:rsid w:val="00536BE5"/>
    <w:rsid w:val="0054133A"/>
    <w:rsid w:val="00545E13"/>
    <w:rsid w:val="005512D5"/>
    <w:rsid w:val="00555E54"/>
    <w:rsid w:val="0055697F"/>
    <w:rsid w:val="005631AB"/>
    <w:rsid w:val="0056525E"/>
    <w:rsid w:val="0056661E"/>
    <w:rsid w:val="00567699"/>
    <w:rsid w:val="005723CA"/>
    <w:rsid w:val="0057471B"/>
    <w:rsid w:val="00587DF5"/>
    <w:rsid w:val="00590540"/>
    <w:rsid w:val="00593D14"/>
    <w:rsid w:val="005969F1"/>
    <w:rsid w:val="005B5B6E"/>
    <w:rsid w:val="005B5E25"/>
    <w:rsid w:val="005C14B1"/>
    <w:rsid w:val="005D7A91"/>
    <w:rsid w:val="005E00A0"/>
    <w:rsid w:val="005E164A"/>
    <w:rsid w:val="005E602E"/>
    <w:rsid w:val="006030E2"/>
    <w:rsid w:val="006077DC"/>
    <w:rsid w:val="00610C97"/>
    <w:rsid w:val="00611F8E"/>
    <w:rsid w:val="00614FE1"/>
    <w:rsid w:val="00620C96"/>
    <w:rsid w:val="0062154F"/>
    <w:rsid w:val="00621B31"/>
    <w:rsid w:val="0062483E"/>
    <w:rsid w:val="0062556A"/>
    <w:rsid w:val="00625627"/>
    <w:rsid w:val="00626F7A"/>
    <w:rsid w:val="00634D53"/>
    <w:rsid w:val="006613AD"/>
    <w:rsid w:val="006643FA"/>
    <w:rsid w:val="00671E29"/>
    <w:rsid w:val="00677F61"/>
    <w:rsid w:val="006818E0"/>
    <w:rsid w:val="006823B2"/>
    <w:rsid w:val="00685CDC"/>
    <w:rsid w:val="006866AA"/>
    <w:rsid w:val="006951F5"/>
    <w:rsid w:val="006A1C73"/>
    <w:rsid w:val="006A4DDD"/>
    <w:rsid w:val="006A5D9A"/>
    <w:rsid w:val="006B4F77"/>
    <w:rsid w:val="006B5D74"/>
    <w:rsid w:val="006C42F0"/>
    <w:rsid w:val="006D26DE"/>
    <w:rsid w:val="006E039F"/>
    <w:rsid w:val="006E25ED"/>
    <w:rsid w:val="006E5192"/>
    <w:rsid w:val="006F4AA7"/>
    <w:rsid w:val="006F604A"/>
    <w:rsid w:val="0070036B"/>
    <w:rsid w:val="007009CC"/>
    <w:rsid w:val="00701FC7"/>
    <w:rsid w:val="007026DB"/>
    <w:rsid w:val="00712482"/>
    <w:rsid w:val="00714E7B"/>
    <w:rsid w:val="00726007"/>
    <w:rsid w:val="0072656B"/>
    <w:rsid w:val="00735B97"/>
    <w:rsid w:val="00737F28"/>
    <w:rsid w:val="0074004F"/>
    <w:rsid w:val="00741C25"/>
    <w:rsid w:val="00743335"/>
    <w:rsid w:val="007437C1"/>
    <w:rsid w:val="00753AE1"/>
    <w:rsid w:val="00756E17"/>
    <w:rsid w:val="00757086"/>
    <w:rsid w:val="007605A9"/>
    <w:rsid w:val="007621E2"/>
    <w:rsid w:val="007632F3"/>
    <w:rsid w:val="00764EEB"/>
    <w:rsid w:val="007710C6"/>
    <w:rsid w:val="007722A0"/>
    <w:rsid w:val="00772FB0"/>
    <w:rsid w:val="00775262"/>
    <w:rsid w:val="00776B31"/>
    <w:rsid w:val="0078060E"/>
    <w:rsid w:val="00783E16"/>
    <w:rsid w:val="007871B7"/>
    <w:rsid w:val="00790471"/>
    <w:rsid w:val="00790BEA"/>
    <w:rsid w:val="007A13CA"/>
    <w:rsid w:val="007A38C8"/>
    <w:rsid w:val="007B297D"/>
    <w:rsid w:val="007B7713"/>
    <w:rsid w:val="007C24B7"/>
    <w:rsid w:val="007C2AAF"/>
    <w:rsid w:val="007C4764"/>
    <w:rsid w:val="007C62B9"/>
    <w:rsid w:val="007D0053"/>
    <w:rsid w:val="007D4969"/>
    <w:rsid w:val="007D515C"/>
    <w:rsid w:val="007E2597"/>
    <w:rsid w:val="007E3548"/>
    <w:rsid w:val="007E4F46"/>
    <w:rsid w:val="007E5013"/>
    <w:rsid w:val="007E6598"/>
    <w:rsid w:val="007E79D4"/>
    <w:rsid w:val="00801361"/>
    <w:rsid w:val="00803215"/>
    <w:rsid w:val="00806485"/>
    <w:rsid w:val="008066B4"/>
    <w:rsid w:val="008109CD"/>
    <w:rsid w:val="00815208"/>
    <w:rsid w:val="0081558A"/>
    <w:rsid w:val="0082126A"/>
    <w:rsid w:val="00823FBB"/>
    <w:rsid w:val="008319A2"/>
    <w:rsid w:val="00834AEC"/>
    <w:rsid w:val="00840C5C"/>
    <w:rsid w:val="00844F49"/>
    <w:rsid w:val="00851F43"/>
    <w:rsid w:val="00853125"/>
    <w:rsid w:val="00857B78"/>
    <w:rsid w:val="0086170B"/>
    <w:rsid w:val="00863FC4"/>
    <w:rsid w:val="00867E1D"/>
    <w:rsid w:val="0087183A"/>
    <w:rsid w:val="00875825"/>
    <w:rsid w:val="00881F87"/>
    <w:rsid w:val="00882171"/>
    <w:rsid w:val="00883CF7"/>
    <w:rsid w:val="0088614A"/>
    <w:rsid w:val="00886C7F"/>
    <w:rsid w:val="00890023"/>
    <w:rsid w:val="00894172"/>
    <w:rsid w:val="008A5DD6"/>
    <w:rsid w:val="008B163D"/>
    <w:rsid w:val="008B61F5"/>
    <w:rsid w:val="008C0EA5"/>
    <w:rsid w:val="008C325A"/>
    <w:rsid w:val="008C4A24"/>
    <w:rsid w:val="008C5EA3"/>
    <w:rsid w:val="008E1456"/>
    <w:rsid w:val="008E1B8E"/>
    <w:rsid w:val="008E4B9F"/>
    <w:rsid w:val="008F317D"/>
    <w:rsid w:val="008F4C23"/>
    <w:rsid w:val="00904BA1"/>
    <w:rsid w:val="00907254"/>
    <w:rsid w:val="009133E5"/>
    <w:rsid w:val="00917C19"/>
    <w:rsid w:val="009207DF"/>
    <w:rsid w:val="00926B77"/>
    <w:rsid w:val="00927727"/>
    <w:rsid w:val="009341F8"/>
    <w:rsid w:val="0093781E"/>
    <w:rsid w:val="009417C6"/>
    <w:rsid w:val="009434F0"/>
    <w:rsid w:val="00950369"/>
    <w:rsid w:val="009530CF"/>
    <w:rsid w:val="009534E2"/>
    <w:rsid w:val="00960B6A"/>
    <w:rsid w:val="00960E21"/>
    <w:rsid w:val="00964066"/>
    <w:rsid w:val="0096547F"/>
    <w:rsid w:val="00967D3E"/>
    <w:rsid w:val="009820EC"/>
    <w:rsid w:val="009964C2"/>
    <w:rsid w:val="0099683E"/>
    <w:rsid w:val="009A2A5A"/>
    <w:rsid w:val="009A4C77"/>
    <w:rsid w:val="009B1447"/>
    <w:rsid w:val="009B3600"/>
    <w:rsid w:val="009B509F"/>
    <w:rsid w:val="009B63EE"/>
    <w:rsid w:val="009C7320"/>
    <w:rsid w:val="009D3220"/>
    <w:rsid w:val="009D5F3D"/>
    <w:rsid w:val="009E07A4"/>
    <w:rsid w:val="009E463A"/>
    <w:rsid w:val="009F0035"/>
    <w:rsid w:val="00A27D47"/>
    <w:rsid w:val="00A53539"/>
    <w:rsid w:val="00A55A5A"/>
    <w:rsid w:val="00A63806"/>
    <w:rsid w:val="00A64EC1"/>
    <w:rsid w:val="00A675B4"/>
    <w:rsid w:val="00A71A6F"/>
    <w:rsid w:val="00A729C7"/>
    <w:rsid w:val="00A73988"/>
    <w:rsid w:val="00A80FC9"/>
    <w:rsid w:val="00A97749"/>
    <w:rsid w:val="00AC019F"/>
    <w:rsid w:val="00AC40A9"/>
    <w:rsid w:val="00AC5E60"/>
    <w:rsid w:val="00AE13F1"/>
    <w:rsid w:val="00AE496D"/>
    <w:rsid w:val="00AE60B2"/>
    <w:rsid w:val="00B005E9"/>
    <w:rsid w:val="00B00AD1"/>
    <w:rsid w:val="00B06A65"/>
    <w:rsid w:val="00B11B38"/>
    <w:rsid w:val="00B1399E"/>
    <w:rsid w:val="00B13B0C"/>
    <w:rsid w:val="00B2076D"/>
    <w:rsid w:val="00B210A0"/>
    <w:rsid w:val="00B25FA0"/>
    <w:rsid w:val="00B26442"/>
    <w:rsid w:val="00B30069"/>
    <w:rsid w:val="00B33C05"/>
    <w:rsid w:val="00B361FC"/>
    <w:rsid w:val="00B407EC"/>
    <w:rsid w:val="00B5322F"/>
    <w:rsid w:val="00B54609"/>
    <w:rsid w:val="00B57D0C"/>
    <w:rsid w:val="00B6508B"/>
    <w:rsid w:val="00B72B73"/>
    <w:rsid w:val="00B929A4"/>
    <w:rsid w:val="00B975DB"/>
    <w:rsid w:val="00BB5BA4"/>
    <w:rsid w:val="00BD1338"/>
    <w:rsid w:val="00BD2BD8"/>
    <w:rsid w:val="00BE1D14"/>
    <w:rsid w:val="00BE3BCD"/>
    <w:rsid w:val="00BE3E50"/>
    <w:rsid w:val="00BF1D4D"/>
    <w:rsid w:val="00BF20DD"/>
    <w:rsid w:val="00BF5061"/>
    <w:rsid w:val="00C047E9"/>
    <w:rsid w:val="00C112E2"/>
    <w:rsid w:val="00C11C08"/>
    <w:rsid w:val="00C12601"/>
    <w:rsid w:val="00C2310C"/>
    <w:rsid w:val="00C26408"/>
    <w:rsid w:val="00C3093A"/>
    <w:rsid w:val="00C31FD3"/>
    <w:rsid w:val="00C37676"/>
    <w:rsid w:val="00C37919"/>
    <w:rsid w:val="00C42947"/>
    <w:rsid w:val="00C46DBF"/>
    <w:rsid w:val="00C507DE"/>
    <w:rsid w:val="00C50BEA"/>
    <w:rsid w:val="00C54627"/>
    <w:rsid w:val="00C5544B"/>
    <w:rsid w:val="00C64519"/>
    <w:rsid w:val="00C71C71"/>
    <w:rsid w:val="00C7267E"/>
    <w:rsid w:val="00C72CFC"/>
    <w:rsid w:val="00C76925"/>
    <w:rsid w:val="00C80C44"/>
    <w:rsid w:val="00C81317"/>
    <w:rsid w:val="00C8470D"/>
    <w:rsid w:val="00C9170D"/>
    <w:rsid w:val="00C92CE0"/>
    <w:rsid w:val="00CA23D1"/>
    <w:rsid w:val="00CA38D2"/>
    <w:rsid w:val="00CB1180"/>
    <w:rsid w:val="00CB3BB3"/>
    <w:rsid w:val="00CC385E"/>
    <w:rsid w:val="00CD4A25"/>
    <w:rsid w:val="00CD7CD8"/>
    <w:rsid w:val="00CE01FE"/>
    <w:rsid w:val="00CE2FDD"/>
    <w:rsid w:val="00CE36BE"/>
    <w:rsid w:val="00CF35EA"/>
    <w:rsid w:val="00D041F6"/>
    <w:rsid w:val="00D0579A"/>
    <w:rsid w:val="00D06DCE"/>
    <w:rsid w:val="00D17446"/>
    <w:rsid w:val="00D17A93"/>
    <w:rsid w:val="00D37A64"/>
    <w:rsid w:val="00D42A05"/>
    <w:rsid w:val="00D441A8"/>
    <w:rsid w:val="00D470BC"/>
    <w:rsid w:val="00D51F97"/>
    <w:rsid w:val="00D6593C"/>
    <w:rsid w:val="00D66C4F"/>
    <w:rsid w:val="00D7399E"/>
    <w:rsid w:val="00D867A1"/>
    <w:rsid w:val="00D93A4B"/>
    <w:rsid w:val="00D97E44"/>
    <w:rsid w:val="00DA15AC"/>
    <w:rsid w:val="00DA1B45"/>
    <w:rsid w:val="00DA69A9"/>
    <w:rsid w:val="00DA6A25"/>
    <w:rsid w:val="00DB2EFE"/>
    <w:rsid w:val="00DB3FBE"/>
    <w:rsid w:val="00DC40F3"/>
    <w:rsid w:val="00DD10EC"/>
    <w:rsid w:val="00DD3837"/>
    <w:rsid w:val="00DE0457"/>
    <w:rsid w:val="00DE04E5"/>
    <w:rsid w:val="00DE12F1"/>
    <w:rsid w:val="00DE1DFC"/>
    <w:rsid w:val="00DF2170"/>
    <w:rsid w:val="00DF77D0"/>
    <w:rsid w:val="00E0722F"/>
    <w:rsid w:val="00E135E6"/>
    <w:rsid w:val="00E2065C"/>
    <w:rsid w:val="00E20CD3"/>
    <w:rsid w:val="00E20D33"/>
    <w:rsid w:val="00E3390A"/>
    <w:rsid w:val="00E421EC"/>
    <w:rsid w:val="00E459A9"/>
    <w:rsid w:val="00E46626"/>
    <w:rsid w:val="00E46A13"/>
    <w:rsid w:val="00E537E6"/>
    <w:rsid w:val="00E559D9"/>
    <w:rsid w:val="00E57DB6"/>
    <w:rsid w:val="00E65655"/>
    <w:rsid w:val="00E66E67"/>
    <w:rsid w:val="00E749F5"/>
    <w:rsid w:val="00E76660"/>
    <w:rsid w:val="00E76D01"/>
    <w:rsid w:val="00E76FF8"/>
    <w:rsid w:val="00E81565"/>
    <w:rsid w:val="00E90DDF"/>
    <w:rsid w:val="00E9324A"/>
    <w:rsid w:val="00E95633"/>
    <w:rsid w:val="00EA7E84"/>
    <w:rsid w:val="00EB1CDB"/>
    <w:rsid w:val="00EB228C"/>
    <w:rsid w:val="00EB5506"/>
    <w:rsid w:val="00EC0AC3"/>
    <w:rsid w:val="00ED2231"/>
    <w:rsid w:val="00ED3AF2"/>
    <w:rsid w:val="00ED511D"/>
    <w:rsid w:val="00ED6C28"/>
    <w:rsid w:val="00ED7056"/>
    <w:rsid w:val="00EE70C0"/>
    <w:rsid w:val="00EF097C"/>
    <w:rsid w:val="00EF2365"/>
    <w:rsid w:val="00EF5510"/>
    <w:rsid w:val="00F1319E"/>
    <w:rsid w:val="00F1503A"/>
    <w:rsid w:val="00F16DC2"/>
    <w:rsid w:val="00F17F33"/>
    <w:rsid w:val="00F229B0"/>
    <w:rsid w:val="00F239EF"/>
    <w:rsid w:val="00F31F23"/>
    <w:rsid w:val="00F33566"/>
    <w:rsid w:val="00F355B9"/>
    <w:rsid w:val="00F35DF3"/>
    <w:rsid w:val="00F3626A"/>
    <w:rsid w:val="00F46827"/>
    <w:rsid w:val="00F506BD"/>
    <w:rsid w:val="00F51233"/>
    <w:rsid w:val="00F5239F"/>
    <w:rsid w:val="00F56B56"/>
    <w:rsid w:val="00F57D1D"/>
    <w:rsid w:val="00F57F32"/>
    <w:rsid w:val="00F66FDF"/>
    <w:rsid w:val="00F70FAF"/>
    <w:rsid w:val="00F76165"/>
    <w:rsid w:val="00F767B2"/>
    <w:rsid w:val="00F81B07"/>
    <w:rsid w:val="00F912FA"/>
    <w:rsid w:val="00F92F83"/>
    <w:rsid w:val="00F93E81"/>
    <w:rsid w:val="00FC5BFD"/>
    <w:rsid w:val="00FC5EBD"/>
    <w:rsid w:val="00FC6242"/>
    <w:rsid w:val="00FC6D1D"/>
    <w:rsid w:val="00FD6418"/>
    <w:rsid w:val="00FD7B89"/>
    <w:rsid w:val="00FE22DD"/>
    <w:rsid w:val="00FE5B28"/>
    <w:rsid w:val="00FE6EA5"/>
    <w:rsid w:val="00FE75D9"/>
    <w:rsid w:val="00F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12F"/>
  </w:style>
  <w:style w:type="paragraph" w:styleId="1">
    <w:name w:val="heading 1"/>
    <w:basedOn w:val="a0"/>
    <w:next w:val="a0"/>
    <w:qFormat/>
    <w:rsid w:val="003C612F"/>
    <w:pPr>
      <w:keepNext/>
      <w:widowControl w:val="0"/>
      <w:outlineLvl w:val="0"/>
    </w:pPr>
    <w:rPr>
      <w:snapToGrid w:val="0"/>
      <w:sz w:val="24"/>
    </w:rPr>
  </w:style>
  <w:style w:type="paragraph" w:styleId="2">
    <w:name w:val="heading 2"/>
    <w:basedOn w:val="a0"/>
    <w:next w:val="a0"/>
    <w:qFormat/>
    <w:rsid w:val="003C612F"/>
    <w:pPr>
      <w:keepNext/>
      <w:widowControl w:val="0"/>
      <w:jc w:val="right"/>
      <w:outlineLvl w:val="1"/>
    </w:pPr>
    <w:rPr>
      <w:snapToGrid w:val="0"/>
      <w:sz w:val="28"/>
    </w:rPr>
  </w:style>
  <w:style w:type="paragraph" w:styleId="3">
    <w:name w:val="heading 3"/>
    <w:basedOn w:val="a0"/>
    <w:next w:val="a0"/>
    <w:qFormat/>
    <w:rsid w:val="003C612F"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C612F"/>
    <w:pPr>
      <w:keepNext/>
      <w:jc w:val="center"/>
      <w:outlineLvl w:val="3"/>
    </w:pPr>
    <w:rPr>
      <w:b/>
      <w:snapToGrid w:val="0"/>
      <w:color w:val="000000"/>
    </w:rPr>
  </w:style>
  <w:style w:type="paragraph" w:styleId="5">
    <w:name w:val="heading 5"/>
    <w:basedOn w:val="a0"/>
    <w:next w:val="a0"/>
    <w:qFormat/>
    <w:rsid w:val="003C612F"/>
    <w:pPr>
      <w:keepNext/>
      <w:jc w:val="right"/>
      <w:outlineLvl w:val="4"/>
    </w:pPr>
    <w:rPr>
      <w:b/>
      <w:snapToGrid w:val="0"/>
      <w:color w:val="000000"/>
    </w:rPr>
  </w:style>
  <w:style w:type="paragraph" w:styleId="6">
    <w:name w:val="heading 6"/>
    <w:basedOn w:val="a0"/>
    <w:next w:val="a0"/>
    <w:qFormat/>
    <w:rsid w:val="003C612F"/>
    <w:pPr>
      <w:keepNext/>
      <w:jc w:val="center"/>
      <w:outlineLvl w:val="5"/>
    </w:pPr>
    <w:rPr>
      <w:b/>
      <w:snapToGrid w:val="0"/>
      <w:color w:val="000000"/>
      <w:sz w:val="32"/>
    </w:rPr>
  </w:style>
  <w:style w:type="paragraph" w:styleId="7">
    <w:name w:val="heading 7"/>
    <w:basedOn w:val="a0"/>
    <w:next w:val="a0"/>
    <w:qFormat/>
    <w:rsid w:val="003C612F"/>
    <w:pPr>
      <w:keepNext/>
      <w:jc w:val="center"/>
      <w:outlineLvl w:val="6"/>
    </w:pPr>
    <w:rPr>
      <w:b/>
      <w:caps/>
      <w:sz w:val="32"/>
    </w:rPr>
  </w:style>
  <w:style w:type="paragraph" w:styleId="8">
    <w:name w:val="heading 8"/>
    <w:basedOn w:val="a0"/>
    <w:next w:val="a0"/>
    <w:qFormat/>
    <w:rsid w:val="003C612F"/>
    <w:pPr>
      <w:keepNext/>
      <w:jc w:val="center"/>
      <w:outlineLvl w:val="7"/>
    </w:pPr>
    <w:rPr>
      <w:b/>
      <w:caps/>
      <w:sz w:val="48"/>
    </w:rPr>
  </w:style>
  <w:style w:type="paragraph" w:styleId="9">
    <w:name w:val="heading 9"/>
    <w:basedOn w:val="a0"/>
    <w:next w:val="a0"/>
    <w:qFormat/>
    <w:rsid w:val="003C612F"/>
    <w:pPr>
      <w:keepNext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C612F"/>
    <w:pPr>
      <w:widowControl w:val="0"/>
    </w:pPr>
    <w:rPr>
      <w:snapToGrid w:val="0"/>
      <w:sz w:val="28"/>
    </w:rPr>
  </w:style>
  <w:style w:type="paragraph" w:styleId="20">
    <w:name w:val="Body Text 2"/>
    <w:basedOn w:val="a0"/>
    <w:rsid w:val="003C612F"/>
    <w:pPr>
      <w:widowControl w:val="0"/>
      <w:jc w:val="center"/>
    </w:pPr>
    <w:rPr>
      <w:snapToGrid w:val="0"/>
      <w:sz w:val="28"/>
    </w:rPr>
  </w:style>
  <w:style w:type="paragraph" w:styleId="30">
    <w:name w:val="Body Text 3"/>
    <w:basedOn w:val="a0"/>
    <w:rsid w:val="003C612F"/>
    <w:pPr>
      <w:widowControl w:val="0"/>
      <w:jc w:val="both"/>
    </w:pPr>
    <w:rPr>
      <w:snapToGrid w:val="0"/>
      <w:sz w:val="28"/>
    </w:rPr>
  </w:style>
  <w:style w:type="paragraph" w:styleId="a5">
    <w:name w:val="footnote text"/>
    <w:basedOn w:val="a0"/>
    <w:semiHidden/>
    <w:rsid w:val="003C612F"/>
  </w:style>
  <w:style w:type="character" w:styleId="a6">
    <w:name w:val="footnote reference"/>
    <w:semiHidden/>
    <w:rsid w:val="003C612F"/>
    <w:rPr>
      <w:vertAlign w:val="superscript"/>
    </w:rPr>
  </w:style>
  <w:style w:type="paragraph" w:styleId="a7">
    <w:name w:val="Body Text Indent"/>
    <w:basedOn w:val="a0"/>
    <w:rsid w:val="003C612F"/>
    <w:pPr>
      <w:widowControl w:val="0"/>
      <w:ind w:left="426"/>
      <w:jc w:val="both"/>
    </w:pPr>
    <w:rPr>
      <w:snapToGrid w:val="0"/>
      <w:sz w:val="28"/>
    </w:rPr>
  </w:style>
  <w:style w:type="paragraph" w:styleId="a8">
    <w:name w:val="footer"/>
    <w:basedOn w:val="a0"/>
    <w:link w:val="a9"/>
    <w:uiPriority w:val="99"/>
    <w:rsid w:val="003C612F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C612F"/>
  </w:style>
  <w:style w:type="paragraph" w:styleId="ab">
    <w:name w:val="header"/>
    <w:basedOn w:val="a0"/>
    <w:link w:val="ac"/>
    <w:uiPriority w:val="99"/>
    <w:rsid w:val="003C612F"/>
    <w:pPr>
      <w:tabs>
        <w:tab w:val="center" w:pos="4153"/>
        <w:tab w:val="right" w:pos="8306"/>
      </w:tabs>
    </w:pPr>
  </w:style>
  <w:style w:type="paragraph" w:styleId="ad">
    <w:name w:val="Title"/>
    <w:basedOn w:val="a0"/>
    <w:link w:val="ae"/>
    <w:qFormat/>
    <w:rsid w:val="003C612F"/>
    <w:pPr>
      <w:ind w:firstLine="567"/>
      <w:jc w:val="center"/>
    </w:pPr>
    <w:rPr>
      <w:b/>
      <w:sz w:val="24"/>
    </w:rPr>
  </w:style>
  <w:style w:type="paragraph" w:styleId="af">
    <w:name w:val="Subtitle"/>
    <w:basedOn w:val="a0"/>
    <w:qFormat/>
    <w:rsid w:val="003C612F"/>
    <w:pPr>
      <w:jc w:val="center"/>
    </w:pPr>
    <w:rPr>
      <w:b/>
      <w:sz w:val="28"/>
    </w:rPr>
  </w:style>
  <w:style w:type="paragraph" w:styleId="21">
    <w:name w:val="Body Text Indent 2"/>
    <w:basedOn w:val="a0"/>
    <w:rsid w:val="003C612F"/>
    <w:pPr>
      <w:ind w:firstLine="567"/>
      <w:jc w:val="both"/>
    </w:pPr>
    <w:rPr>
      <w:sz w:val="28"/>
    </w:rPr>
  </w:style>
  <w:style w:type="paragraph" w:customStyle="1" w:styleId="10">
    <w:name w:val="Обычный1"/>
    <w:rsid w:val="003C612F"/>
    <w:rPr>
      <w:sz w:val="24"/>
    </w:rPr>
  </w:style>
  <w:style w:type="paragraph" w:styleId="31">
    <w:name w:val="Body Text Indent 3"/>
    <w:basedOn w:val="a0"/>
    <w:rsid w:val="003C612F"/>
    <w:pPr>
      <w:widowControl w:val="0"/>
      <w:ind w:firstLine="567"/>
      <w:jc w:val="both"/>
    </w:pPr>
    <w:rPr>
      <w:snapToGrid w:val="0"/>
      <w:sz w:val="28"/>
      <w:u w:val="single"/>
    </w:rPr>
  </w:style>
  <w:style w:type="paragraph" w:styleId="af0">
    <w:name w:val="caption"/>
    <w:basedOn w:val="a0"/>
    <w:next w:val="a0"/>
    <w:qFormat/>
    <w:rsid w:val="003C612F"/>
    <w:pPr>
      <w:widowControl w:val="0"/>
      <w:jc w:val="right"/>
    </w:pPr>
    <w:rPr>
      <w:sz w:val="28"/>
    </w:rPr>
  </w:style>
  <w:style w:type="table" w:styleId="af1">
    <w:name w:val="Table Grid"/>
    <w:basedOn w:val="a2"/>
    <w:rsid w:val="0048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0"/>
    <w:rsid w:val="00481F3B"/>
    <w:rPr>
      <w:rFonts w:ascii="Courier New" w:hAnsi="Courier New" w:cs="Batang"/>
    </w:rPr>
  </w:style>
  <w:style w:type="character" w:styleId="af3">
    <w:name w:val="Emphasis"/>
    <w:qFormat/>
    <w:rsid w:val="00481F3B"/>
    <w:rPr>
      <w:i/>
      <w:iCs/>
    </w:rPr>
  </w:style>
  <w:style w:type="paragraph" w:customStyle="1" w:styleId="11">
    <w:name w:val="заголовок 1"/>
    <w:basedOn w:val="a0"/>
    <w:next w:val="a0"/>
    <w:rsid w:val="00481F3B"/>
    <w:pPr>
      <w:keepNext/>
      <w:autoSpaceDE w:val="0"/>
      <w:autoSpaceDN w:val="0"/>
    </w:pPr>
    <w:rPr>
      <w:b/>
      <w:bCs/>
    </w:rPr>
  </w:style>
  <w:style w:type="paragraph" w:styleId="32">
    <w:name w:val="List Continue 3"/>
    <w:basedOn w:val="a0"/>
    <w:rsid w:val="00481F3B"/>
    <w:pPr>
      <w:widowControl w:val="0"/>
      <w:spacing w:after="120"/>
      <w:ind w:left="849"/>
    </w:pPr>
  </w:style>
  <w:style w:type="paragraph" w:customStyle="1" w:styleId="14">
    <w:name w:val="Обычный с отст14"/>
    <w:basedOn w:val="a0"/>
    <w:rsid w:val="00481F3B"/>
    <w:pPr>
      <w:widowControl w:val="0"/>
      <w:spacing w:after="60" w:line="336" w:lineRule="auto"/>
      <w:ind w:firstLine="720"/>
      <w:jc w:val="both"/>
    </w:pPr>
    <w:rPr>
      <w:sz w:val="28"/>
    </w:rPr>
  </w:style>
  <w:style w:type="paragraph" w:styleId="af4">
    <w:name w:val="Block Text"/>
    <w:basedOn w:val="a0"/>
    <w:rsid w:val="00481F3B"/>
    <w:pPr>
      <w:shd w:val="clear" w:color="auto" w:fill="FFFFFF"/>
      <w:spacing w:before="14" w:line="252" w:lineRule="exact"/>
      <w:ind w:left="79" w:right="158" w:firstLine="490"/>
      <w:jc w:val="both"/>
    </w:pPr>
    <w:rPr>
      <w:color w:val="000000"/>
      <w:spacing w:val="-13"/>
      <w:sz w:val="22"/>
    </w:rPr>
  </w:style>
  <w:style w:type="paragraph" w:customStyle="1" w:styleId="100">
    <w:name w:val="От10с от"/>
    <w:basedOn w:val="a0"/>
    <w:rsid w:val="00481F3B"/>
    <w:pPr>
      <w:widowControl w:val="0"/>
      <w:spacing w:after="20" w:line="288" w:lineRule="auto"/>
      <w:ind w:firstLine="340"/>
      <w:jc w:val="both"/>
    </w:pPr>
    <w:rPr>
      <w:snapToGrid w:val="0"/>
    </w:rPr>
  </w:style>
  <w:style w:type="character" w:styleId="af5">
    <w:name w:val="Hyperlink"/>
    <w:rsid w:val="00481F3B"/>
    <w:rPr>
      <w:color w:val="0000FF"/>
      <w:u w:val="single"/>
    </w:rPr>
  </w:style>
  <w:style w:type="paragraph" w:styleId="af6">
    <w:name w:val="Normal (Web)"/>
    <w:basedOn w:val="a0"/>
    <w:rsid w:val="00481F3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rsid w:val="00481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af7">
    <w:name w:val="Цветовое выделение"/>
    <w:rsid w:val="00481F3B"/>
    <w:rPr>
      <w:b/>
      <w:bCs/>
      <w:color w:val="000080"/>
    </w:rPr>
  </w:style>
  <w:style w:type="paragraph" w:customStyle="1" w:styleId="af8">
    <w:name w:val="Заголовок статьи"/>
    <w:basedOn w:val="a0"/>
    <w:next w:val="a0"/>
    <w:rsid w:val="00481F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9">
    <w:name w:val="Комментарий пользователя"/>
    <w:basedOn w:val="a0"/>
    <w:next w:val="a0"/>
    <w:rsid w:val="00481F3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000080"/>
    </w:rPr>
  </w:style>
  <w:style w:type="paragraph" w:customStyle="1" w:styleId="FR4">
    <w:name w:val="FR4"/>
    <w:rsid w:val="00481F3B"/>
    <w:pPr>
      <w:widowControl w:val="0"/>
      <w:spacing w:before="600"/>
    </w:pPr>
    <w:rPr>
      <w:b/>
      <w:snapToGrid w:val="0"/>
      <w:sz w:val="24"/>
    </w:rPr>
  </w:style>
  <w:style w:type="paragraph" w:styleId="12">
    <w:name w:val="toc 1"/>
    <w:basedOn w:val="a0"/>
    <w:next w:val="a0"/>
    <w:autoRedefine/>
    <w:semiHidden/>
    <w:rsid w:val="004319BC"/>
    <w:pPr>
      <w:tabs>
        <w:tab w:val="right" w:leader="dot" w:pos="9356"/>
      </w:tabs>
      <w:jc w:val="both"/>
    </w:pPr>
  </w:style>
  <w:style w:type="paragraph" w:styleId="33">
    <w:name w:val="toc 3"/>
    <w:basedOn w:val="a0"/>
    <w:next w:val="a0"/>
    <w:autoRedefine/>
    <w:semiHidden/>
    <w:rsid w:val="00481F3B"/>
    <w:pPr>
      <w:ind w:left="400"/>
    </w:pPr>
  </w:style>
  <w:style w:type="paragraph" w:styleId="40">
    <w:name w:val="toc 4"/>
    <w:basedOn w:val="a0"/>
    <w:next w:val="a0"/>
    <w:autoRedefine/>
    <w:semiHidden/>
    <w:rsid w:val="00F229B0"/>
    <w:pPr>
      <w:tabs>
        <w:tab w:val="left" w:pos="1200"/>
        <w:tab w:val="right" w:leader="dot" w:pos="6508"/>
      </w:tabs>
    </w:pPr>
    <w:rPr>
      <w:noProof/>
      <w:sz w:val="28"/>
      <w:szCs w:val="28"/>
    </w:rPr>
  </w:style>
  <w:style w:type="paragraph" w:styleId="afa">
    <w:name w:val="Document Map"/>
    <w:basedOn w:val="a0"/>
    <w:semiHidden/>
    <w:rsid w:val="00C37919"/>
    <w:pPr>
      <w:shd w:val="clear" w:color="auto" w:fill="000080"/>
    </w:pPr>
    <w:rPr>
      <w:rFonts w:ascii="Tahoma" w:hAnsi="Tahoma" w:cs="Tahoma"/>
    </w:rPr>
  </w:style>
  <w:style w:type="character" w:customStyle="1" w:styleId="afb">
    <w:name w:val="Гипертекстовая ссылка"/>
    <w:rsid w:val="0057471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e">
    <w:name w:val="Название Знак"/>
    <w:link w:val="ad"/>
    <w:rsid w:val="0057471B"/>
    <w:rPr>
      <w:b/>
      <w:sz w:val="24"/>
      <w:lang w:val="ru-RU" w:eastAsia="ru-RU" w:bidi="ar-SA"/>
    </w:rPr>
  </w:style>
  <w:style w:type="paragraph" w:customStyle="1" w:styleId="210">
    <w:name w:val="Основной текст 21"/>
    <w:basedOn w:val="a0"/>
    <w:rsid w:val="007A13C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customStyle="1" w:styleId="apple-converted-space">
    <w:name w:val="apple-converted-space"/>
    <w:basedOn w:val="a1"/>
    <w:rsid w:val="00452870"/>
  </w:style>
  <w:style w:type="character" w:styleId="afc">
    <w:name w:val="Strong"/>
    <w:uiPriority w:val="22"/>
    <w:qFormat/>
    <w:rsid w:val="00452870"/>
    <w:rPr>
      <w:b/>
      <w:bCs/>
    </w:rPr>
  </w:style>
  <w:style w:type="paragraph" w:styleId="afd">
    <w:name w:val="List Paragraph"/>
    <w:basedOn w:val="a0"/>
    <w:uiPriority w:val="34"/>
    <w:qFormat/>
    <w:rsid w:val="001606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диплом1"/>
    <w:basedOn w:val="a0"/>
    <w:rsid w:val="00726007"/>
    <w:pPr>
      <w:widowControl w:val="0"/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568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1">
    <w:name w:val="Heading 1"/>
    <w:basedOn w:val="a0"/>
    <w:uiPriority w:val="1"/>
    <w:qFormat/>
    <w:rsid w:val="005512D5"/>
    <w:pPr>
      <w:widowControl w:val="0"/>
      <w:ind w:left="118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512D5"/>
    <w:pPr>
      <w:widowControl w:val="0"/>
      <w:ind w:left="103"/>
    </w:pPr>
    <w:rPr>
      <w:sz w:val="22"/>
      <w:szCs w:val="22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677F61"/>
  </w:style>
  <w:style w:type="character" w:customStyle="1" w:styleId="FontStyle12">
    <w:name w:val="Font Style12"/>
    <w:rsid w:val="00883CF7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1">
    <w:name w:val="Font Style11"/>
    <w:rsid w:val="00883CF7"/>
    <w:rPr>
      <w:rFonts w:ascii="Times New Roman" w:hAnsi="Times New Roman" w:cs="Times New Roman"/>
      <w:sz w:val="26"/>
      <w:szCs w:val="26"/>
    </w:rPr>
  </w:style>
  <w:style w:type="paragraph" w:customStyle="1" w:styleId="a">
    <w:name w:val="маркированный"/>
    <w:basedOn w:val="a0"/>
    <w:rsid w:val="00883CF7"/>
    <w:pPr>
      <w:numPr>
        <w:numId w:val="35"/>
      </w:numPr>
    </w:pPr>
    <w:rPr>
      <w:sz w:val="28"/>
      <w:szCs w:val="28"/>
    </w:rPr>
  </w:style>
  <w:style w:type="paragraph" w:customStyle="1" w:styleId="afe">
    <w:name w:val="марк осн"/>
    <w:basedOn w:val="a"/>
    <w:rsid w:val="00883CF7"/>
    <w:pPr>
      <w:tabs>
        <w:tab w:val="clear" w:pos="842"/>
      </w:tabs>
      <w:ind w:left="357" w:hanging="357"/>
      <w:jc w:val="both"/>
    </w:pPr>
    <w:rPr>
      <w:sz w:val="22"/>
      <w:szCs w:val="22"/>
    </w:rPr>
  </w:style>
  <w:style w:type="paragraph" w:styleId="aff">
    <w:name w:val="Balloon Text"/>
    <w:basedOn w:val="a0"/>
    <w:link w:val="aff0"/>
    <w:uiPriority w:val="99"/>
    <w:semiHidden/>
    <w:unhideWhenUsed/>
    <w:rsid w:val="0087183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87183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1"/>
    <w:link w:val="ab"/>
    <w:uiPriority w:val="99"/>
    <w:rsid w:val="0087183A"/>
  </w:style>
  <w:style w:type="paragraph" w:customStyle="1" w:styleId="Default">
    <w:name w:val="Default"/>
    <w:rsid w:val="00A64E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Абзац списка1"/>
    <w:basedOn w:val="a0"/>
    <w:rsid w:val="00A64EC1"/>
    <w:pPr>
      <w:overflowPunct w:val="0"/>
      <w:autoSpaceDE w:val="0"/>
      <w:autoSpaceDN w:val="0"/>
      <w:adjustRightInd w:val="0"/>
      <w:spacing w:line="360" w:lineRule="auto"/>
      <w:ind w:left="720" w:firstLine="720"/>
      <w:jc w:val="both"/>
      <w:textAlignment w:val="baseline"/>
    </w:pPr>
    <w:rPr>
      <w:rFonts w:eastAsia="Calibri"/>
      <w:sz w:val="28"/>
      <w:szCs w:val="28"/>
    </w:rPr>
  </w:style>
  <w:style w:type="paragraph" w:customStyle="1" w:styleId="22">
    <w:name w:val="Абзац списка2"/>
    <w:basedOn w:val="a0"/>
    <w:qFormat/>
    <w:rsid w:val="003E57BF"/>
    <w:pPr>
      <w:widowControl w:val="0"/>
      <w:suppressAutoHyphens/>
      <w:autoSpaceDE w:val="0"/>
      <w:ind w:left="720"/>
      <w:contextualSpacing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3C7A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Мой дом</Company>
  <LinksUpToDate>false</LinksUpToDate>
  <CharactersWithSpaces>28063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creator>Диман</dc:creator>
  <cp:lastModifiedBy>ledid</cp:lastModifiedBy>
  <cp:revision>9</cp:revision>
  <cp:lastPrinted>2023-09-04T07:14:00Z</cp:lastPrinted>
  <dcterms:created xsi:type="dcterms:W3CDTF">2023-09-06T05:24:00Z</dcterms:created>
  <dcterms:modified xsi:type="dcterms:W3CDTF">2023-09-06T08:59:00Z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