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CE" w:rsidRDefault="004559CE" w:rsidP="004559CE">
      <w:pPr>
        <w:pStyle w:val="FirstParagraph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F4449B">
        <w:rPr>
          <w:rFonts w:ascii="Times New Roman" w:hAnsi="Times New Roman" w:cs="Times New Roman"/>
          <w:b/>
          <w:lang w:val="ru-RU"/>
        </w:rPr>
        <w:t>АВТОНОМНАЯ НЕКОММЕРЧЕСКАЯ</w:t>
      </w:r>
    </w:p>
    <w:p w:rsidR="004559CE" w:rsidRPr="00F4449B" w:rsidRDefault="004559CE" w:rsidP="004559CE">
      <w:pPr>
        <w:pStyle w:val="FirstParagraph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F4449B">
        <w:rPr>
          <w:rFonts w:ascii="Times New Roman" w:hAnsi="Times New Roman" w:cs="Times New Roman"/>
          <w:b/>
          <w:lang w:val="ru-RU"/>
        </w:rPr>
        <w:t>ПРОФЕССИОНАЛЬНА</w:t>
      </w:r>
      <w:r>
        <w:rPr>
          <w:rFonts w:ascii="Times New Roman" w:hAnsi="Times New Roman" w:cs="Times New Roman"/>
          <w:b/>
          <w:lang w:val="ru-RU"/>
        </w:rPr>
        <w:t>Я ОБРАЗОВАТЕЛЬНАЯ ОРГАНИЗАЦИЯ «КОТЕЛЬНИКОВСКИЙ</w:t>
      </w:r>
      <w:r w:rsidRPr="00F4449B">
        <w:rPr>
          <w:rFonts w:ascii="Times New Roman" w:hAnsi="Times New Roman" w:cs="Times New Roman"/>
          <w:b/>
          <w:lang w:val="ru-RU"/>
        </w:rPr>
        <w:t xml:space="preserve"> КОЛЛЕДЖ</w:t>
      </w:r>
      <w:r>
        <w:rPr>
          <w:rFonts w:ascii="Times New Roman" w:hAnsi="Times New Roman" w:cs="Times New Roman"/>
          <w:b/>
          <w:lang w:val="ru-RU"/>
        </w:rPr>
        <w:t xml:space="preserve"> БИЗНЕСА</w:t>
      </w:r>
      <w:r w:rsidRPr="00F4449B">
        <w:rPr>
          <w:rFonts w:ascii="Times New Roman" w:hAnsi="Times New Roman" w:cs="Times New Roman"/>
          <w:b/>
          <w:lang w:val="ru-RU"/>
        </w:rPr>
        <w:t>»</w:t>
      </w: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Pr="000B71BF" w:rsidRDefault="004559CE" w:rsidP="004559CE">
      <w:pPr>
        <w:rPr>
          <w:lang w:val="ru-RU"/>
        </w:rPr>
      </w:pPr>
    </w:p>
    <w:p w:rsidR="004559CE" w:rsidRPr="007C6531" w:rsidRDefault="004559CE" w:rsidP="004559CE">
      <w:pPr>
        <w:spacing w:after="0"/>
        <w:ind w:left="510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-885" w:type="dxa"/>
        <w:tblLook w:val="04A0"/>
      </w:tblPr>
      <w:tblGrid>
        <w:gridCol w:w="4779"/>
        <w:gridCol w:w="5570"/>
      </w:tblGrid>
      <w:tr w:rsidR="004559CE" w:rsidTr="00361E21">
        <w:tc>
          <w:tcPr>
            <w:tcW w:w="4779" w:type="dxa"/>
            <w:hideMark/>
          </w:tcPr>
          <w:p w:rsidR="004559CE" w:rsidRPr="00264FAF" w:rsidRDefault="004559CE" w:rsidP="00361E21">
            <w:pPr>
              <w:widowControl w:val="0"/>
              <w:autoSpaceDE w:val="0"/>
              <w:autoSpaceDN w:val="0"/>
              <w:adjustRightInd w:val="0"/>
              <w:spacing w:after="0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4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4559CE" w:rsidRPr="00264FAF" w:rsidRDefault="004559CE" w:rsidP="00361E21">
            <w:pPr>
              <w:widowControl w:val="0"/>
              <w:autoSpaceDE w:val="0"/>
              <w:autoSpaceDN w:val="0"/>
              <w:adjustRightInd w:val="0"/>
              <w:spacing w:after="0"/>
              <w:ind w:left="318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264FAF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на заседании педагогического совета</w:t>
            </w:r>
          </w:p>
          <w:p w:rsidR="004559CE" w:rsidRPr="00264FAF" w:rsidRDefault="004559CE" w:rsidP="00361E21">
            <w:pPr>
              <w:widowControl w:val="0"/>
              <w:autoSpaceDE w:val="0"/>
              <w:autoSpaceDN w:val="0"/>
              <w:adjustRightInd w:val="0"/>
              <w:spacing w:after="0"/>
              <w:ind w:left="3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64FAF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Протокол </w:t>
            </w:r>
            <w:r w:rsidR="00E402A6" w:rsidRPr="00E402A6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1 </w:t>
            </w:r>
            <w:proofErr w:type="spellStart"/>
            <w:r w:rsidR="00E402A6" w:rsidRPr="00E402A6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от</w:t>
            </w:r>
            <w:proofErr w:type="spellEnd"/>
            <w:r w:rsidR="00E402A6" w:rsidRPr="00E402A6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«30»августа 2022г.</w:t>
            </w:r>
          </w:p>
        </w:tc>
        <w:tc>
          <w:tcPr>
            <w:tcW w:w="5570" w:type="dxa"/>
          </w:tcPr>
          <w:p w:rsidR="004559CE" w:rsidRPr="00264FAF" w:rsidRDefault="004559CE" w:rsidP="00361E21">
            <w:pPr>
              <w:spacing w:after="0"/>
              <w:ind w:left="12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264FAF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УТВЕРЖДЕНО</w:t>
            </w:r>
          </w:p>
          <w:p w:rsidR="004559CE" w:rsidRPr="00264FAF" w:rsidRDefault="004559CE" w:rsidP="00361E21">
            <w:pPr>
              <w:spacing w:after="0"/>
              <w:ind w:left="1209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264FAF">
              <w:rPr>
                <w:rFonts w:ascii="Times New Roman" w:hAnsi="Times New Roman" w:cs="Times New Roman"/>
                <w:noProof/>
                <w:lang w:val="ru-RU"/>
              </w:rPr>
              <w:t>Приказом директора АНПОО</w:t>
            </w:r>
          </w:p>
          <w:p w:rsidR="004559CE" w:rsidRPr="00264FAF" w:rsidRDefault="004559CE" w:rsidP="00361E21">
            <w:pPr>
              <w:spacing w:after="0"/>
              <w:ind w:left="1209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264FAF">
              <w:rPr>
                <w:rFonts w:ascii="Times New Roman" w:hAnsi="Times New Roman" w:cs="Times New Roman"/>
                <w:noProof/>
                <w:lang w:val="ru-RU"/>
              </w:rPr>
              <w:t>«Котельниковский колледж бизнеса»</w:t>
            </w:r>
          </w:p>
          <w:p w:rsidR="004559CE" w:rsidRPr="00264FAF" w:rsidRDefault="004559CE" w:rsidP="004559CE">
            <w:pPr>
              <w:spacing w:after="0"/>
              <w:ind w:left="12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t>№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18-о</w:t>
            </w:r>
            <w:r>
              <w:rPr>
                <w:rFonts w:ascii="Times New Roman" w:hAnsi="Times New Roman" w:cs="Times New Roman"/>
                <w:noProof/>
              </w:rPr>
              <w:t xml:space="preserve"> от «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30</w:t>
            </w:r>
            <w:r w:rsidRPr="00264FAF">
              <w:rPr>
                <w:rFonts w:ascii="Times New Roman" w:hAnsi="Times New Roman" w:cs="Times New Roman"/>
                <w:noProof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августа</w:t>
            </w:r>
            <w:r w:rsidRPr="00264FAF">
              <w:rPr>
                <w:rFonts w:ascii="Times New Roman" w:hAnsi="Times New Roman" w:cs="Times New Roman"/>
                <w:noProof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22</w:t>
            </w:r>
            <w:r w:rsidRPr="00264FAF">
              <w:rPr>
                <w:rFonts w:ascii="Times New Roman" w:hAnsi="Times New Roman" w:cs="Times New Roman"/>
                <w:noProof/>
              </w:rPr>
              <w:t xml:space="preserve"> г.</w:t>
            </w:r>
          </w:p>
        </w:tc>
      </w:tr>
    </w:tbl>
    <w:p w:rsidR="004559CE" w:rsidRPr="007C6531" w:rsidRDefault="004559CE" w:rsidP="004559CE">
      <w:pPr>
        <w:spacing w:after="0"/>
        <w:ind w:left="510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Pr="00E402A6" w:rsidRDefault="004559CE" w:rsidP="00E402A6">
      <w:pPr>
        <w:widowControl w:val="0"/>
        <w:autoSpaceDE w:val="0"/>
        <w:autoSpaceDN w:val="0"/>
        <w:adjustRightInd w:val="0"/>
        <w:spacing w:after="0"/>
        <w:ind w:left="318"/>
        <w:rPr>
          <w:rFonts w:ascii="Times New Roman" w:hAnsi="Times New Roman" w:cs="Times New Roman"/>
          <w:color w:val="000000"/>
          <w:szCs w:val="28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4559CE" w:rsidRP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</w:p>
    <w:p w:rsidR="004559CE" w:rsidRP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4559CE">
        <w:rPr>
          <w:rFonts w:ascii="Times New Roman" w:hAnsi="Times New Roman" w:cs="Times New Roman"/>
          <w:b/>
          <w:lang w:val="ru-RU"/>
        </w:rPr>
        <w:t xml:space="preserve">РЕЖИМ ЗАНЯТИЙ ОБУЧАЮЩИХСЯ </w:t>
      </w:r>
    </w:p>
    <w:p w:rsidR="004559CE" w:rsidRP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4559CE">
        <w:rPr>
          <w:rFonts w:ascii="Times New Roman" w:hAnsi="Times New Roman" w:cs="Times New Roman"/>
          <w:b/>
          <w:lang w:val="ru-RU"/>
        </w:rPr>
        <w:t>АНПОО «КОТЕЛЬНИКОВСКИЙ КОЛЛЕДЖ БИЗНЕСА»</w:t>
      </w:r>
    </w:p>
    <w:p w:rsidR="004559CE" w:rsidRP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</w:p>
    <w:p w:rsidR="004559CE" w:rsidRDefault="004559CE" w:rsidP="004559CE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EB512F" w:rsidRDefault="00EB512F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>
      <w:pPr>
        <w:rPr>
          <w:lang w:val="ru-RU"/>
        </w:rPr>
      </w:pPr>
    </w:p>
    <w:p w:rsidR="004559CE" w:rsidRDefault="004559CE" w:rsidP="004559CE">
      <w:pPr>
        <w:spacing w:after="0"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4559CE">
        <w:rPr>
          <w:rFonts w:ascii="Times New Roman" w:hAnsi="Times New Roman" w:cs="Times New Roman"/>
          <w:lang w:val="ru-RU"/>
        </w:rPr>
        <w:lastRenderedPageBreak/>
        <w:t>В Автономной некоммерч</w:t>
      </w:r>
      <w:r w:rsidR="00D87BD5">
        <w:rPr>
          <w:rFonts w:ascii="Times New Roman" w:hAnsi="Times New Roman" w:cs="Times New Roman"/>
          <w:lang w:val="ru-RU"/>
        </w:rPr>
        <w:t>е</w:t>
      </w:r>
      <w:r w:rsidRPr="004559CE">
        <w:rPr>
          <w:rFonts w:ascii="Times New Roman" w:hAnsi="Times New Roman" w:cs="Times New Roman"/>
          <w:lang w:val="ru-RU"/>
        </w:rPr>
        <w:t>ской профессиональной образовательной организации «Котельниковский колледж бизнеса» (далее по тексту – Колледж) устанавливается следующий режим учебных занятий для обучающихся по основным профессиональным образовательным программам среднего профессионального образования:</w:t>
      </w:r>
      <w:proofErr w:type="gramEnd"/>
    </w:p>
    <w:p w:rsidR="00573D17" w:rsidRDefault="004559CE" w:rsidP="004559CE">
      <w:pPr>
        <w:pStyle w:val="a5"/>
        <w:numPr>
          <w:ilvl w:val="1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Продолжительность учебной рабочей недели для обучающихся по очной, заочной формам обучения составляет 6 дней в неделю</w:t>
      </w:r>
      <w:r w:rsidR="00573D17">
        <w:rPr>
          <w:rFonts w:ascii="Times New Roman" w:hAnsi="Times New Roman" w:cs="Times New Roman"/>
          <w:lang w:val="ru-RU"/>
        </w:rPr>
        <w:t>, выходной день – воскресенье.</w:t>
      </w:r>
      <w:proofErr w:type="gramEnd"/>
    </w:p>
    <w:p w:rsidR="004559CE" w:rsidRDefault="00573D17" w:rsidP="00573D1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Периоды отмены  учебных занятий для обучающихся по санитарно-эпидемиологическим, климатическим и другим  основаниям являются рабочим временем педагогических и иных работников Колледжа.</w:t>
      </w:r>
      <w:r w:rsidR="004559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период</w:t>
      </w:r>
      <w:r w:rsidR="001C6EEB">
        <w:rPr>
          <w:rFonts w:ascii="Times New Roman" w:hAnsi="Times New Roman" w:cs="Times New Roman"/>
          <w:lang w:val="ru-RU"/>
        </w:rPr>
        <w:t>ы отмены учебных занятий в отдельных группах либо в целом по Колледжу по санитарно-эпидемиологическим, климатическим и другим  основаниям педагогические работники привлекаются к учебно-воспитательной, методической, организационной работе.</w:t>
      </w:r>
    </w:p>
    <w:p w:rsidR="001C6EEB" w:rsidRDefault="001C6EEB" w:rsidP="001C6EEB">
      <w:pPr>
        <w:pStyle w:val="a5"/>
        <w:numPr>
          <w:ilvl w:val="1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обучающихся по заочной форме обучения учебные занятия и иные виды учебной деятельности проводятся в течение сессий во все дни недели, кроме воскресенья и нерабочих праздничных дней.</w:t>
      </w:r>
    </w:p>
    <w:p w:rsidR="00E5060C" w:rsidRDefault="00E5060C" w:rsidP="001C6EEB">
      <w:pPr>
        <w:pStyle w:val="a5"/>
        <w:numPr>
          <w:ilvl w:val="1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обучении с применением дистанционных образовательных технологий в расписании учебных занятий указывается: (Занятие с использованием ДТО)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обучающийся может находиться вне Колледжа.</w:t>
      </w:r>
    </w:p>
    <w:p w:rsidR="00E5060C" w:rsidRDefault="00E5060C" w:rsidP="001C6EEB">
      <w:pPr>
        <w:pStyle w:val="a5"/>
        <w:numPr>
          <w:ilvl w:val="1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Учебные занятия организуются по парам в одну смену.</w:t>
      </w:r>
    </w:p>
    <w:p w:rsidR="00E402A6" w:rsidRDefault="00E402A6" w:rsidP="00E402A6">
      <w:pPr>
        <w:pStyle w:val="a5"/>
        <w:numPr>
          <w:ilvl w:val="1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E402A6">
        <w:rPr>
          <w:rFonts w:ascii="Times New Roman" w:hAnsi="Times New Roman" w:cs="Times New Roman"/>
          <w:lang w:val="ru-RU"/>
        </w:rPr>
        <w:t xml:space="preserve">Первая пара начинается в 8.30. </w:t>
      </w:r>
    </w:p>
    <w:p w:rsidR="00E402A6" w:rsidRPr="00E402A6" w:rsidRDefault="00E5060C" w:rsidP="00E402A6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Продолжительность одной пары составляет 2 </w:t>
      </w:r>
      <w:proofErr w:type="gramStart"/>
      <w:r>
        <w:rPr>
          <w:rFonts w:ascii="Times New Roman" w:hAnsi="Times New Roman" w:cs="Times New Roman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lang w:val="ru-RU"/>
        </w:rPr>
        <w:t xml:space="preserve"> часа (1 академический час равен 45 минутам).</w:t>
      </w:r>
      <w:r w:rsidR="00E402A6">
        <w:rPr>
          <w:rFonts w:ascii="Times New Roman" w:hAnsi="Times New Roman" w:cs="Times New Roman"/>
          <w:lang w:val="ru-RU"/>
        </w:rPr>
        <w:t xml:space="preserve"> </w:t>
      </w:r>
    </w:p>
    <w:p w:rsidR="00E5060C" w:rsidRDefault="00E402A6" w:rsidP="00E402A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Перед началом и по окончании каждой пары подается звонок. Между парами устанавливается перерыв (перемена) продолжительностью не менее 10 минут.</w:t>
      </w:r>
    </w:p>
    <w:p w:rsidR="00E402A6" w:rsidRDefault="00E402A6" w:rsidP="00E402A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Расписание звонков размещается на официальном сайте Колледжа в сети Интернет в разделе Расписание занятий, а также на соответствующих информационных стендах в учебных корпусах Колледжа.</w:t>
      </w:r>
    </w:p>
    <w:p w:rsidR="00E402A6" w:rsidRDefault="00E402A6" w:rsidP="00E402A6">
      <w:pPr>
        <w:pStyle w:val="a5"/>
        <w:numPr>
          <w:ilvl w:val="1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Продолжительность учебных занятий в день для обучающихся по очной, заочной формам обучения составляет не более четырех пар (8-ми академических часов).</w:t>
      </w:r>
    </w:p>
    <w:p w:rsidR="00E402A6" w:rsidRDefault="00E402A6" w:rsidP="00E402A6">
      <w:pPr>
        <w:pStyle w:val="a5"/>
        <w:numPr>
          <w:ilvl w:val="1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Колледж до начала периода </w:t>
      </w:r>
      <w:proofErr w:type="gramStart"/>
      <w:r>
        <w:rPr>
          <w:rFonts w:ascii="Times New Roman" w:hAnsi="Times New Roman" w:cs="Times New Roman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образовательной программе формирует расписание учебных занятий в соответствии с учебным планом и календарным учебным графиком (графиком учебного процесса на каждый учебный год)</w:t>
      </w:r>
    </w:p>
    <w:p w:rsidR="00E402A6" w:rsidRDefault="00E402A6" w:rsidP="00E402A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Порядок составления и утверждения расписания учебных занятий устанавливается локальных нормативным актом Колледжа.</w:t>
      </w:r>
    </w:p>
    <w:p w:rsidR="00573D17" w:rsidRPr="004559CE" w:rsidRDefault="00573D17" w:rsidP="001C6EEB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</w:p>
    <w:p w:rsidR="004559CE" w:rsidRPr="004559CE" w:rsidRDefault="004559CE" w:rsidP="00573D17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559CE" w:rsidRDefault="004559CE" w:rsidP="00573D17">
      <w:pPr>
        <w:spacing w:after="0" w:line="276" w:lineRule="auto"/>
        <w:ind w:firstLine="709"/>
        <w:jc w:val="both"/>
        <w:rPr>
          <w:lang w:val="ru-RU"/>
        </w:rPr>
      </w:pPr>
    </w:p>
    <w:p w:rsidR="004559CE" w:rsidRDefault="004559CE" w:rsidP="00573D17">
      <w:pPr>
        <w:spacing w:after="0" w:line="276" w:lineRule="auto"/>
        <w:ind w:firstLine="709"/>
        <w:rPr>
          <w:lang w:val="ru-RU"/>
        </w:rPr>
      </w:pPr>
    </w:p>
    <w:p w:rsidR="004559CE" w:rsidRPr="004559CE" w:rsidRDefault="004559CE" w:rsidP="00573D17">
      <w:pPr>
        <w:spacing w:after="0" w:line="276" w:lineRule="auto"/>
        <w:ind w:firstLine="709"/>
        <w:rPr>
          <w:lang w:val="ru-RU"/>
        </w:rPr>
      </w:pPr>
    </w:p>
    <w:sectPr w:rsidR="004559CE" w:rsidRPr="004559CE" w:rsidSect="00E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67BF"/>
    <w:multiLevelType w:val="multilevel"/>
    <w:tmpl w:val="A5C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CE"/>
    <w:rsid w:val="001C6EEB"/>
    <w:rsid w:val="004559CE"/>
    <w:rsid w:val="00573D17"/>
    <w:rsid w:val="00673005"/>
    <w:rsid w:val="00837CA0"/>
    <w:rsid w:val="00D35329"/>
    <w:rsid w:val="00D87BD5"/>
    <w:rsid w:val="00E402A6"/>
    <w:rsid w:val="00E5060C"/>
    <w:rsid w:val="00EB512F"/>
    <w:rsid w:val="00F7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CE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559CE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4559CE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4559CE"/>
  </w:style>
  <w:style w:type="paragraph" w:styleId="a5">
    <w:name w:val="List Paragraph"/>
    <w:basedOn w:val="a"/>
    <w:uiPriority w:val="34"/>
    <w:qFormat/>
    <w:rsid w:val="0045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</dc:creator>
  <cp:lastModifiedBy>krivk</cp:lastModifiedBy>
  <cp:revision>2</cp:revision>
  <dcterms:created xsi:type="dcterms:W3CDTF">2023-05-30T11:49:00Z</dcterms:created>
  <dcterms:modified xsi:type="dcterms:W3CDTF">2023-05-30T11:49:00Z</dcterms:modified>
</cp:coreProperties>
</file>